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51" w:rsidRPr="00EB2507" w:rsidRDefault="00EB2507" w:rsidP="00953C78">
      <w:pPr>
        <w:jc w:val="center"/>
        <w:rPr>
          <w:sz w:val="32"/>
          <w:szCs w:val="32"/>
        </w:rPr>
      </w:pPr>
      <w:r w:rsidRPr="00EB2507">
        <w:rPr>
          <w:sz w:val="32"/>
          <w:szCs w:val="32"/>
          <w:u w:val="single"/>
        </w:rPr>
        <w:t>НЧ “ВЪЗРАЖДАНЕ 1932” ГР. БОЙЧИНОВЦИ</w:t>
      </w:r>
    </w:p>
    <w:p w:rsidR="00953C78" w:rsidRDefault="00953C78" w:rsidP="00953C78">
      <w:pPr>
        <w:spacing w:after="120"/>
        <w:jc w:val="center"/>
        <w:rPr>
          <w:sz w:val="32"/>
          <w:szCs w:val="32"/>
        </w:rPr>
      </w:pPr>
    </w:p>
    <w:p w:rsidR="00EB2507" w:rsidRPr="00953C78" w:rsidRDefault="00EB2507" w:rsidP="00953C78">
      <w:pPr>
        <w:spacing w:after="120"/>
        <w:jc w:val="center"/>
        <w:rPr>
          <w:b/>
          <w:sz w:val="28"/>
          <w:szCs w:val="28"/>
        </w:rPr>
      </w:pPr>
      <w:r w:rsidRPr="00953C78">
        <w:rPr>
          <w:b/>
          <w:sz w:val="28"/>
          <w:szCs w:val="28"/>
        </w:rPr>
        <w:t>ОТЧЕТ</w:t>
      </w:r>
    </w:p>
    <w:p w:rsidR="00EB2507" w:rsidRDefault="00EB2507" w:rsidP="00953C78">
      <w:pPr>
        <w:spacing w:after="120"/>
        <w:jc w:val="center"/>
        <w:rPr>
          <w:b/>
          <w:sz w:val="28"/>
          <w:szCs w:val="28"/>
        </w:rPr>
      </w:pPr>
      <w:r w:rsidRPr="00953C78">
        <w:rPr>
          <w:b/>
          <w:sz w:val="28"/>
          <w:szCs w:val="28"/>
        </w:rPr>
        <w:t xml:space="preserve">ЗА  ОСЪЩЕСТВЕНИТЕ  ДЕЙНОСТИ В ИЗПЪЛНЕНИЕ НА ПРОГРАМАТА  ЗА  РАБОТА  </w:t>
      </w:r>
      <w:r w:rsidR="00EB61A1" w:rsidRPr="00953C78">
        <w:rPr>
          <w:b/>
          <w:sz w:val="28"/>
          <w:szCs w:val="28"/>
        </w:rPr>
        <w:tab/>
      </w:r>
      <w:r w:rsidR="0054704E">
        <w:rPr>
          <w:b/>
          <w:sz w:val="28"/>
          <w:szCs w:val="28"/>
        </w:rPr>
        <w:t>НА  НЧ „</w:t>
      </w:r>
      <w:r w:rsidRPr="00953C78">
        <w:rPr>
          <w:b/>
          <w:sz w:val="28"/>
          <w:szCs w:val="28"/>
        </w:rPr>
        <w:t xml:space="preserve">ВЪЗРАЖДАНЕ </w:t>
      </w:r>
      <w:r w:rsidR="0054704E">
        <w:rPr>
          <w:b/>
          <w:sz w:val="28"/>
          <w:szCs w:val="28"/>
        </w:rPr>
        <w:t>1932”</w:t>
      </w:r>
      <w:r w:rsidR="001A682E">
        <w:rPr>
          <w:b/>
          <w:sz w:val="28"/>
          <w:szCs w:val="28"/>
        </w:rPr>
        <w:t xml:space="preserve"> гр. БОЙЧИНОВЦИ  ЗА  20</w:t>
      </w:r>
      <w:r w:rsidR="00382025">
        <w:rPr>
          <w:b/>
          <w:sz w:val="28"/>
          <w:szCs w:val="28"/>
          <w:lang w:val="en-US"/>
        </w:rPr>
        <w:t>23</w:t>
      </w:r>
      <w:r w:rsidR="001A682E">
        <w:rPr>
          <w:b/>
          <w:sz w:val="28"/>
          <w:szCs w:val="28"/>
          <w:lang w:val="en-US"/>
        </w:rPr>
        <w:t xml:space="preserve"> г.</w:t>
      </w:r>
      <w:r w:rsidR="001A682E">
        <w:rPr>
          <w:b/>
          <w:sz w:val="28"/>
          <w:szCs w:val="28"/>
        </w:rPr>
        <w:t xml:space="preserve"> </w:t>
      </w:r>
    </w:p>
    <w:p w:rsidR="00953C78" w:rsidRDefault="00DC57F2" w:rsidP="00DC57F2">
      <w:pPr>
        <w:tabs>
          <w:tab w:val="left" w:pos="1897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Съгласно  чл.26, ал.4 от ЗНЧ</w:t>
      </w:r>
    </w:p>
    <w:p w:rsidR="002E21F8" w:rsidRPr="00953C78" w:rsidRDefault="002E21F8" w:rsidP="00953C78">
      <w:pPr>
        <w:spacing w:after="120"/>
        <w:jc w:val="center"/>
        <w:rPr>
          <w:b/>
          <w:sz w:val="28"/>
          <w:szCs w:val="28"/>
        </w:rPr>
      </w:pPr>
    </w:p>
    <w:p w:rsidR="00EB2507" w:rsidRPr="00953C78" w:rsidRDefault="00953C78" w:rsidP="006111E0">
      <w:pPr>
        <w:tabs>
          <w:tab w:val="left" w:pos="2617"/>
        </w:tabs>
        <w:rPr>
          <w:sz w:val="28"/>
          <w:szCs w:val="28"/>
          <w:lang w:val="en-US"/>
        </w:rPr>
      </w:pPr>
      <w:r>
        <w:tab/>
      </w:r>
      <w:r w:rsidR="006111E0" w:rsidRPr="00953C78">
        <w:rPr>
          <w:sz w:val="28"/>
          <w:szCs w:val="28"/>
        </w:rPr>
        <w:t>Уважаеми дами и господа</w:t>
      </w:r>
      <w:r w:rsidR="006111E0" w:rsidRPr="00953C78">
        <w:rPr>
          <w:sz w:val="28"/>
          <w:szCs w:val="28"/>
          <w:lang w:val="en-US"/>
        </w:rPr>
        <w:t>,</w:t>
      </w:r>
    </w:p>
    <w:p w:rsidR="00EB1151" w:rsidRPr="00AF0DBB" w:rsidRDefault="00550049" w:rsidP="00124AE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Измина</w:t>
      </w:r>
      <w:r w:rsidR="00DC57F2">
        <w:rPr>
          <w:sz w:val="28"/>
          <w:szCs w:val="28"/>
        </w:rPr>
        <w:t xml:space="preserve">лата </w:t>
      </w:r>
      <w:r w:rsidR="009B6760">
        <w:rPr>
          <w:sz w:val="28"/>
          <w:szCs w:val="28"/>
        </w:rPr>
        <w:t>202</w:t>
      </w:r>
      <w:r w:rsidR="00382025">
        <w:rPr>
          <w:sz w:val="28"/>
          <w:szCs w:val="28"/>
          <w:lang w:val="en-US"/>
        </w:rPr>
        <w:t>3</w:t>
      </w:r>
      <w:r w:rsidR="00DC57F2">
        <w:rPr>
          <w:sz w:val="28"/>
          <w:szCs w:val="28"/>
        </w:rPr>
        <w:t>г., за НЧ „Възраждане1932”, бе</w:t>
      </w:r>
      <w:r w:rsidR="001A682E">
        <w:rPr>
          <w:sz w:val="28"/>
          <w:szCs w:val="28"/>
        </w:rPr>
        <w:t xml:space="preserve"> </w:t>
      </w:r>
      <w:r w:rsidR="00594A41">
        <w:rPr>
          <w:sz w:val="28"/>
          <w:szCs w:val="28"/>
        </w:rPr>
        <w:t>година, в която се опитахме да осъществим всичко онова, което бяхме заложили и приели в нашата план-програма. Това е год</w:t>
      </w:r>
      <w:r w:rsidR="00382025">
        <w:rPr>
          <w:sz w:val="28"/>
          <w:szCs w:val="28"/>
        </w:rPr>
        <w:t>ината, в която читалището се наложи да работи</w:t>
      </w:r>
      <w:r w:rsidR="00B570EB">
        <w:rPr>
          <w:sz w:val="28"/>
          <w:szCs w:val="28"/>
        </w:rPr>
        <w:t xml:space="preserve"> без фиксиран бюджет</w:t>
      </w:r>
      <w:r w:rsidR="00594A41">
        <w:rPr>
          <w:sz w:val="28"/>
          <w:szCs w:val="28"/>
        </w:rPr>
        <w:t>.</w:t>
      </w:r>
      <w:r w:rsidR="001A682E">
        <w:rPr>
          <w:sz w:val="28"/>
          <w:szCs w:val="28"/>
        </w:rPr>
        <w:t xml:space="preserve"> </w:t>
      </w:r>
      <w:r w:rsidR="00B570EB">
        <w:rPr>
          <w:sz w:val="28"/>
          <w:szCs w:val="28"/>
        </w:rPr>
        <w:t>Разчитахме на преходният остатък от предходната година и субсидията от републиканския бюджет, чийто размер остана без промяна от 2022година.</w:t>
      </w:r>
    </w:p>
    <w:p w:rsidR="00EB1151" w:rsidRPr="00953C78" w:rsidRDefault="00745A2B" w:rsidP="00124AE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Още на първото заседание на читалищното насто</w:t>
      </w:r>
      <w:r w:rsidR="001D2D65">
        <w:rPr>
          <w:sz w:val="28"/>
          <w:szCs w:val="28"/>
        </w:rPr>
        <w:t>ятелство, си казахме, че независимо от трудностите , които ни очакват,трябва с максимални усилия да осъществим заложената план-програма</w:t>
      </w:r>
      <w:r w:rsidR="00704720">
        <w:rPr>
          <w:sz w:val="28"/>
          <w:szCs w:val="28"/>
          <w:lang w:val="en-US"/>
        </w:rPr>
        <w:t xml:space="preserve"> за 2023г.Първата ни среща </w:t>
      </w:r>
      <w:r w:rsidR="006A3D7D">
        <w:rPr>
          <w:sz w:val="28"/>
          <w:szCs w:val="28"/>
          <w:lang w:val="en-US"/>
        </w:rPr>
        <w:t xml:space="preserve"> бе с учениците от местното училище във връзка с </w:t>
      </w:r>
      <w:r w:rsidR="006A3D7D">
        <w:rPr>
          <w:sz w:val="28"/>
          <w:szCs w:val="28"/>
        </w:rPr>
        <w:t>международния ден за безопасен интернет, който отбелязахме на 10 февруари. Интересна беседа с преподавателите по информатика с много въпроси от страна на учениците. Поради лошо стечение на обстоятелствата обаче, не отбелязахме деня на лозаря, но пък за сметка на това,</w:t>
      </w:r>
      <w:r w:rsidR="001A7658">
        <w:rPr>
          <w:sz w:val="28"/>
          <w:szCs w:val="28"/>
        </w:rPr>
        <w:t xml:space="preserve">заедно с училището отбелязахме  годишнината от гибелта на Апостола на свободата- Васил Левски. С </w:t>
      </w:r>
      <w:r w:rsidR="006A3D7D">
        <w:rPr>
          <w:sz w:val="28"/>
          <w:szCs w:val="28"/>
        </w:rPr>
        <w:t>децата от школата „Сръчни ръчички”посрещнахме подобаващо Баба Марта</w:t>
      </w:r>
      <w:r w:rsidR="001A7658">
        <w:rPr>
          <w:sz w:val="28"/>
          <w:szCs w:val="28"/>
        </w:rPr>
        <w:t>. Децата закичиха с изработени от тях мартеници граждани и гости на града, в парка пред читалището окичиха и дърво. Самата Баба Марта участваше заедно с тях.</w:t>
      </w:r>
      <w:r w:rsidR="006A3D7D">
        <w:rPr>
          <w:sz w:val="28"/>
          <w:szCs w:val="28"/>
        </w:rPr>
        <w:t xml:space="preserve">  </w:t>
      </w:r>
      <w:r w:rsidR="006C24CA">
        <w:rPr>
          <w:sz w:val="28"/>
          <w:szCs w:val="28"/>
        </w:rPr>
        <w:t>Съчетахме в едно концерт по случай националния празник 3ти Март и Денят на любителското</w:t>
      </w:r>
      <w:r w:rsidR="006B4910">
        <w:rPr>
          <w:sz w:val="28"/>
          <w:szCs w:val="28"/>
        </w:rPr>
        <w:t xml:space="preserve"> художествено</w:t>
      </w:r>
      <w:r w:rsidR="006C24CA">
        <w:rPr>
          <w:sz w:val="28"/>
          <w:szCs w:val="28"/>
        </w:rPr>
        <w:t xml:space="preserve"> творчество. Не пропуснахме и Великденските празници. Отново имаше пъстри лазарки по домовете на гражданите, събраните яйца боядисвахме заедно както винаги до сега.С учениците от началните класове от</w:t>
      </w:r>
      <w:r w:rsidR="007B3271">
        <w:rPr>
          <w:sz w:val="28"/>
          <w:szCs w:val="28"/>
        </w:rPr>
        <w:t>белязахме в библиотеката и Между</w:t>
      </w:r>
      <w:r w:rsidR="006C24CA">
        <w:rPr>
          <w:sz w:val="28"/>
          <w:szCs w:val="28"/>
        </w:rPr>
        <w:t xml:space="preserve">народния ден на книгата. </w:t>
      </w:r>
      <w:r w:rsidR="007B3271">
        <w:rPr>
          <w:sz w:val="28"/>
          <w:szCs w:val="28"/>
        </w:rPr>
        <w:t>В рамките на Майските културни дни отворихме врати за фото изложбата „Из живота на читалището”, която е достъпна и днес.</w:t>
      </w:r>
      <w:r w:rsidR="00815AE2">
        <w:rPr>
          <w:sz w:val="28"/>
          <w:szCs w:val="28"/>
        </w:rPr>
        <w:t xml:space="preserve"> През лятото спазихме традицията за детската филмова ваканция . Коледарите от училището взеха участие и в коледния концерт.</w:t>
      </w:r>
      <w:r w:rsidR="00704720">
        <w:rPr>
          <w:sz w:val="28"/>
          <w:szCs w:val="28"/>
          <w:lang w:val="en-US"/>
        </w:rPr>
        <w:t xml:space="preserve"> </w:t>
      </w:r>
      <w:r w:rsidR="00704720">
        <w:rPr>
          <w:sz w:val="28"/>
          <w:szCs w:val="28"/>
        </w:rPr>
        <w:lastRenderedPageBreak/>
        <w:t>На 26 декември, заедно с домакините от летището в село Ерден и с подкрепата но новоучреденото сдружение „Инициатива за развитие и промяна на община Бойчиновци</w:t>
      </w:r>
      <w:r w:rsidR="000C7EF2">
        <w:rPr>
          <w:sz w:val="28"/>
          <w:szCs w:val="28"/>
        </w:rPr>
        <w:t>”</w:t>
      </w:r>
      <w:r w:rsidR="00D5719D">
        <w:rPr>
          <w:sz w:val="28"/>
          <w:szCs w:val="28"/>
        </w:rPr>
        <w:t xml:space="preserve"> организирахме</w:t>
      </w:r>
      <w:r w:rsidR="00704720">
        <w:rPr>
          <w:sz w:val="28"/>
          <w:szCs w:val="28"/>
        </w:rPr>
        <w:t xml:space="preserve"> весел коледен празник за децата на града. Коледарите коледуваха на летището, домакините бяха подготвили огромна софра с лакомства и напитки за всички деца. Коледен подарък от сдружението беше демонстративен скок с парашут изпълнен от световната шампионка по парашутизъм Ани Стаменова, след което Ангел Стаменов предложи на децата да летят със самолета</w:t>
      </w:r>
      <w:r w:rsidR="00D5719D">
        <w:rPr>
          <w:sz w:val="28"/>
          <w:szCs w:val="28"/>
        </w:rPr>
        <w:t>. Така близо четири часа деца и родители летяха над града. За всички тях това бе един незабравим миг.</w:t>
      </w:r>
      <w:r w:rsidR="00815AE2">
        <w:rPr>
          <w:sz w:val="28"/>
          <w:szCs w:val="28"/>
        </w:rPr>
        <w:t xml:space="preserve"> Впечатляващо бе и участието на Съставът за изворен фолклор „Зеляница”. Участието им в 11-тия фестивал за любители на български народни хора „Пролетно хоро” гр.Велинград – за подкрепа н</w:t>
      </w:r>
      <w:r w:rsidR="004C1DCF">
        <w:rPr>
          <w:sz w:val="28"/>
          <w:szCs w:val="28"/>
        </w:rPr>
        <w:t>а каузата за възстановяване на „С</w:t>
      </w:r>
      <w:r w:rsidR="00815AE2">
        <w:rPr>
          <w:sz w:val="28"/>
          <w:szCs w:val="28"/>
        </w:rPr>
        <w:t>тарото читалище</w:t>
      </w:r>
      <w:r w:rsidR="004C1DCF">
        <w:rPr>
          <w:sz w:val="28"/>
          <w:szCs w:val="28"/>
        </w:rPr>
        <w:t>”им донесе грамота за добротворство, награда и от националния фолклорен фестивал „Хорцето на дефилето” гр. Мездра. Диплом , II-ра награда и плакет от</w:t>
      </w:r>
      <w:r w:rsidR="004C1DCF">
        <w:rPr>
          <w:sz w:val="28"/>
          <w:szCs w:val="28"/>
          <w:lang w:val="en-US"/>
        </w:rPr>
        <w:t xml:space="preserve"> XIX фолклорен фестивал  </w:t>
      </w:r>
      <w:r w:rsidR="004C1DCF">
        <w:rPr>
          <w:sz w:val="28"/>
          <w:szCs w:val="28"/>
        </w:rPr>
        <w:t>„Шопска песен” с. Локорско.</w:t>
      </w:r>
      <w:r w:rsidR="005A63A9">
        <w:rPr>
          <w:sz w:val="28"/>
          <w:szCs w:val="28"/>
        </w:rPr>
        <w:t xml:space="preserve"> Диплом,</w:t>
      </w:r>
      <w:r w:rsidR="005A63A9">
        <w:rPr>
          <w:sz w:val="28"/>
          <w:szCs w:val="28"/>
          <w:lang w:val="en-US"/>
        </w:rPr>
        <w:t xml:space="preserve"> II</w:t>
      </w:r>
      <w:r w:rsidR="005A63A9">
        <w:rPr>
          <w:sz w:val="28"/>
          <w:szCs w:val="28"/>
        </w:rPr>
        <w:t>-ра награда, плакет, медал и парична награда</w:t>
      </w:r>
      <w:r w:rsidR="007D2B87">
        <w:rPr>
          <w:sz w:val="28"/>
          <w:szCs w:val="28"/>
          <w:lang w:val="en-US"/>
        </w:rPr>
        <w:t xml:space="preserve"> </w:t>
      </w:r>
      <w:r w:rsidR="005A63A9">
        <w:rPr>
          <w:sz w:val="28"/>
          <w:szCs w:val="28"/>
        </w:rPr>
        <w:t>от участието в международния фестивал „Ехо от Стовци” с. Смоляновци. Диплом и I-во място в надиграването „Кръшна ръченица” на Фестивала „ Черноморски перли Бъ</w:t>
      </w:r>
      <w:r w:rsidR="006B4910">
        <w:rPr>
          <w:sz w:val="28"/>
          <w:szCs w:val="28"/>
        </w:rPr>
        <w:t>лгария” в гр. Несебър. Участие</w:t>
      </w:r>
      <w:r w:rsidR="005A63A9">
        <w:rPr>
          <w:sz w:val="28"/>
          <w:szCs w:val="28"/>
        </w:rPr>
        <w:t xml:space="preserve"> на</w:t>
      </w:r>
      <w:r w:rsidR="006B4910">
        <w:rPr>
          <w:sz w:val="28"/>
          <w:szCs w:val="28"/>
        </w:rPr>
        <w:t xml:space="preserve"> фестивалите в Китен и</w:t>
      </w:r>
      <w:r w:rsidR="005A63A9">
        <w:rPr>
          <w:sz w:val="28"/>
          <w:szCs w:val="28"/>
        </w:rPr>
        <w:t xml:space="preserve"> фестивала на „Занаятите и изкуствата” гр. Козлодуй.</w:t>
      </w:r>
      <w:r w:rsidR="00AD7796">
        <w:rPr>
          <w:sz w:val="28"/>
          <w:szCs w:val="28"/>
        </w:rPr>
        <w:t xml:space="preserve"> Не бяха подминати и местните и регионални фестивали, събори и събития, като фестивала „</w:t>
      </w:r>
      <w:r w:rsidR="005A63A9">
        <w:rPr>
          <w:sz w:val="28"/>
          <w:szCs w:val="28"/>
        </w:rPr>
        <w:t xml:space="preserve"> </w:t>
      </w:r>
      <w:r w:rsidR="00AD7796">
        <w:rPr>
          <w:sz w:val="28"/>
          <w:szCs w:val="28"/>
        </w:rPr>
        <w:t xml:space="preserve">Голяма Богородица” в с. Лехчево, Фестивалите в с. </w:t>
      </w:r>
      <w:r w:rsidR="007B3271">
        <w:rPr>
          <w:sz w:val="28"/>
          <w:szCs w:val="28"/>
        </w:rPr>
        <w:t xml:space="preserve">Рогозен, с. Хайредин </w:t>
      </w:r>
      <w:r w:rsidR="00AD7796">
        <w:rPr>
          <w:sz w:val="28"/>
          <w:szCs w:val="28"/>
        </w:rPr>
        <w:t xml:space="preserve"> и др. </w:t>
      </w:r>
      <w:r w:rsidR="003E6EE2">
        <w:rPr>
          <w:sz w:val="28"/>
          <w:szCs w:val="28"/>
        </w:rPr>
        <w:t xml:space="preserve"> Т</w:t>
      </w:r>
      <w:r w:rsidR="007B3271">
        <w:rPr>
          <w:sz w:val="28"/>
          <w:szCs w:val="28"/>
        </w:rPr>
        <w:t>ригласния женски народен хор се представи с нов</w:t>
      </w:r>
      <w:r w:rsidR="003E6EE2">
        <w:rPr>
          <w:sz w:val="28"/>
          <w:szCs w:val="28"/>
        </w:rPr>
        <w:t xml:space="preserve"> репертоар за участието им в майските празници на културата „Проле</w:t>
      </w:r>
      <w:r w:rsidR="007B3271">
        <w:rPr>
          <w:sz w:val="28"/>
          <w:szCs w:val="28"/>
        </w:rPr>
        <w:t>т край Огоста”.</w:t>
      </w:r>
      <w:r w:rsidR="003E6EE2">
        <w:rPr>
          <w:sz w:val="28"/>
          <w:szCs w:val="28"/>
        </w:rPr>
        <w:t xml:space="preserve"> След това се заредиха участия в XII</w:t>
      </w:r>
      <w:r w:rsidR="006B4910">
        <w:rPr>
          <w:sz w:val="28"/>
          <w:szCs w:val="28"/>
          <w:lang w:val="en-US"/>
        </w:rPr>
        <w:t>I</w:t>
      </w:r>
      <w:r w:rsidR="003E6EE2">
        <w:rPr>
          <w:sz w:val="28"/>
          <w:szCs w:val="28"/>
        </w:rPr>
        <w:t xml:space="preserve">-ти </w:t>
      </w:r>
      <w:r w:rsidR="00815AE2">
        <w:rPr>
          <w:sz w:val="28"/>
          <w:szCs w:val="28"/>
        </w:rPr>
        <w:t xml:space="preserve"> </w:t>
      </w:r>
      <w:r w:rsidR="003E6EE2">
        <w:rPr>
          <w:sz w:val="28"/>
          <w:szCs w:val="28"/>
        </w:rPr>
        <w:t>национален Фестивал на любителското творчество „ Пей и танцувай за Бутан”, фолклорния събор в кв. Заножене гр. Вършец</w:t>
      </w:r>
      <w:r w:rsidR="00457467">
        <w:rPr>
          <w:sz w:val="28"/>
          <w:szCs w:val="28"/>
        </w:rPr>
        <w:t>, фести</w:t>
      </w:r>
      <w:r w:rsidR="003966EB">
        <w:rPr>
          <w:sz w:val="28"/>
          <w:szCs w:val="28"/>
        </w:rPr>
        <w:t>вала „Голяма Богородица” с. Лехчево</w:t>
      </w:r>
      <w:r w:rsidR="007B3271">
        <w:rPr>
          <w:sz w:val="28"/>
          <w:szCs w:val="28"/>
        </w:rPr>
        <w:t>,</w:t>
      </w:r>
      <w:r w:rsidR="006B4910">
        <w:rPr>
          <w:sz w:val="28"/>
          <w:szCs w:val="28"/>
        </w:rPr>
        <w:t xml:space="preserve"> девети</w:t>
      </w:r>
      <w:r w:rsidR="003966EB">
        <w:rPr>
          <w:sz w:val="28"/>
          <w:szCs w:val="28"/>
        </w:rPr>
        <w:t xml:space="preserve"> фолклорен фестивал „С Вяра, Надежда и Любов” с. Хайредин, за да завършат годината с Коледния концерт</w:t>
      </w:r>
      <w:r w:rsidR="006B4910">
        <w:rPr>
          <w:sz w:val="28"/>
          <w:szCs w:val="28"/>
        </w:rPr>
        <w:t xml:space="preserve"> на читалището</w:t>
      </w:r>
      <w:r w:rsidR="003966EB">
        <w:rPr>
          <w:sz w:val="28"/>
          <w:szCs w:val="28"/>
        </w:rPr>
        <w:t>.</w:t>
      </w:r>
      <w:r w:rsidR="00815AE2">
        <w:rPr>
          <w:sz w:val="28"/>
          <w:szCs w:val="28"/>
        </w:rPr>
        <w:t xml:space="preserve"> </w:t>
      </w:r>
      <w:r w:rsidR="00474F04">
        <w:rPr>
          <w:sz w:val="28"/>
          <w:szCs w:val="28"/>
        </w:rPr>
        <w:t xml:space="preserve">                        </w:t>
      </w:r>
      <w:r w:rsidR="007D2B87">
        <w:rPr>
          <w:sz w:val="28"/>
          <w:szCs w:val="28"/>
        </w:rPr>
        <w:t xml:space="preserve">                                                                        </w:t>
      </w:r>
      <w:r w:rsidR="000C7EF2">
        <w:rPr>
          <w:sz w:val="28"/>
          <w:szCs w:val="28"/>
        </w:rPr>
        <w:t xml:space="preserve">                      </w:t>
      </w:r>
      <w:r w:rsidR="00474F04">
        <w:rPr>
          <w:sz w:val="28"/>
          <w:szCs w:val="28"/>
        </w:rPr>
        <w:t>В същото</w:t>
      </w:r>
      <w:r w:rsidR="007D2B87">
        <w:rPr>
          <w:sz w:val="28"/>
          <w:szCs w:val="28"/>
        </w:rPr>
        <w:t xml:space="preserve">  </w:t>
      </w:r>
      <w:r w:rsidR="00375501" w:rsidRPr="00D3504F">
        <w:rPr>
          <w:sz w:val="28"/>
          <w:szCs w:val="28"/>
        </w:rPr>
        <w:t>време,</w:t>
      </w:r>
      <w:r w:rsidR="00DC57F2">
        <w:rPr>
          <w:sz w:val="28"/>
          <w:szCs w:val="28"/>
        </w:rPr>
        <w:t xml:space="preserve"> наша  основна </w:t>
      </w:r>
      <w:r w:rsidR="00375501">
        <w:rPr>
          <w:sz w:val="28"/>
          <w:szCs w:val="28"/>
        </w:rPr>
        <w:t>задача си остана</w:t>
      </w:r>
      <w:r w:rsidR="00550049">
        <w:rPr>
          <w:sz w:val="28"/>
          <w:szCs w:val="28"/>
        </w:rPr>
        <w:t xml:space="preserve"> да търсим и прилагаме в работата си</w:t>
      </w:r>
      <w:r w:rsidR="00EB1151" w:rsidRPr="00953C78">
        <w:rPr>
          <w:sz w:val="28"/>
          <w:szCs w:val="28"/>
        </w:rPr>
        <w:t xml:space="preserve"> нови иновативни форми отговарящи</w:t>
      </w:r>
      <w:r w:rsidR="00474F04">
        <w:rPr>
          <w:sz w:val="28"/>
          <w:szCs w:val="28"/>
        </w:rPr>
        <w:t xml:space="preserve"> на съвременните  критерии</w:t>
      </w:r>
      <w:r w:rsidR="00550049">
        <w:rPr>
          <w:sz w:val="28"/>
          <w:szCs w:val="28"/>
        </w:rPr>
        <w:t>, да надграждаме своите знания и опит</w:t>
      </w:r>
      <w:r w:rsidR="00ED5289">
        <w:rPr>
          <w:sz w:val="28"/>
          <w:szCs w:val="28"/>
        </w:rPr>
        <w:t xml:space="preserve">, </w:t>
      </w:r>
      <w:r w:rsidR="00550049">
        <w:rPr>
          <w:sz w:val="28"/>
          <w:szCs w:val="28"/>
        </w:rPr>
        <w:t xml:space="preserve"> </w:t>
      </w:r>
      <w:r w:rsidR="00ED5289">
        <w:rPr>
          <w:sz w:val="28"/>
          <w:szCs w:val="28"/>
        </w:rPr>
        <w:t>за</w:t>
      </w:r>
      <w:r w:rsidR="00EB1151" w:rsidRPr="00953C78">
        <w:rPr>
          <w:sz w:val="28"/>
          <w:szCs w:val="28"/>
        </w:rPr>
        <w:t xml:space="preserve"> да</w:t>
      </w:r>
      <w:r w:rsidR="00ED5289">
        <w:rPr>
          <w:sz w:val="28"/>
          <w:szCs w:val="28"/>
        </w:rPr>
        <w:t xml:space="preserve"> можем да </w:t>
      </w:r>
      <w:r w:rsidR="00375501">
        <w:rPr>
          <w:sz w:val="28"/>
          <w:szCs w:val="28"/>
        </w:rPr>
        <w:t>бъдем максимално полезни</w:t>
      </w:r>
      <w:r w:rsidR="00EB1151" w:rsidRPr="00953C78">
        <w:rPr>
          <w:sz w:val="28"/>
          <w:szCs w:val="28"/>
        </w:rPr>
        <w:t xml:space="preserve"> на гражданите от град Бойчиновци</w:t>
      </w:r>
      <w:r w:rsidR="00EB1151" w:rsidRPr="00953C78">
        <w:rPr>
          <w:sz w:val="28"/>
          <w:szCs w:val="28"/>
          <w:lang w:val="en-US"/>
        </w:rPr>
        <w:t>,</w:t>
      </w:r>
      <w:r w:rsidR="00457467">
        <w:rPr>
          <w:sz w:val="28"/>
          <w:szCs w:val="28"/>
        </w:rPr>
        <w:t xml:space="preserve"> а именно-</w:t>
      </w:r>
      <w:r w:rsidR="002E4E88">
        <w:rPr>
          <w:sz w:val="28"/>
          <w:szCs w:val="28"/>
          <w:lang w:val="en-US"/>
        </w:rPr>
        <w:t xml:space="preserve"> </w:t>
      </w:r>
      <w:r w:rsidR="00400229">
        <w:rPr>
          <w:sz w:val="28"/>
          <w:szCs w:val="28"/>
        </w:rPr>
        <w:t xml:space="preserve"> читалището да остане</w:t>
      </w:r>
      <w:r w:rsidR="00ED5289">
        <w:rPr>
          <w:sz w:val="28"/>
          <w:szCs w:val="28"/>
        </w:rPr>
        <w:t xml:space="preserve"> основен </w:t>
      </w:r>
      <w:r w:rsidR="00EB1151" w:rsidRPr="00953C78">
        <w:rPr>
          <w:sz w:val="28"/>
          <w:szCs w:val="28"/>
        </w:rPr>
        <w:t xml:space="preserve"> прит</w:t>
      </w:r>
      <w:r w:rsidR="00E54F2E" w:rsidRPr="00953C78">
        <w:rPr>
          <w:sz w:val="28"/>
          <w:szCs w:val="28"/>
        </w:rPr>
        <w:t>егателен център с необходимите у</w:t>
      </w:r>
      <w:r w:rsidR="00EB1151" w:rsidRPr="00953C78">
        <w:rPr>
          <w:sz w:val="28"/>
          <w:szCs w:val="28"/>
        </w:rPr>
        <w:t>словия за занимания на деца и ученици в клубове</w:t>
      </w:r>
      <w:r w:rsidR="00EB1151" w:rsidRPr="00953C78">
        <w:rPr>
          <w:sz w:val="28"/>
          <w:szCs w:val="28"/>
          <w:lang w:val="en-US"/>
        </w:rPr>
        <w:t>,</w:t>
      </w:r>
      <w:r w:rsidR="00E54F2E" w:rsidRPr="00953C78">
        <w:rPr>
          <w:sz w:val="28"/>
          <w:szCs w:val="28"/>
        </w:rPr>
        <w:t>школи и т</w:t>
      </w:r>
      <w:r w:rsidR="00EB1151" w:rsidRPr="00953C78">
        <w:rPr>
          <w:sz w:val="28"/>
          <w:szCs w:val="28"/>
        </w:rPr>
        <w:t>ворчески дейности</w:t>
      </w:r>
      <w:r w:rsidR="00EB1151" w:rsidRPr="00953C78">
        <w:rPr>
          <w:sz w:val="28"/>
          <w:szCs w:val="28"/>
          <w:lang w:val="en-US"/>
        </w:rPr>
        <w:t xml:space="preserve">; </w:t>
      </w:r>
      <w:r w:rsidR="00EB1151" w:rsidRPr="00953C78">
        <w:rPr>
          <w:sz w:val="28"/>
          <w:szCs w:val="28"/>
        </w:rPr>
        <w:t>да обединява и приобщава хора в активна възраст за по активен социален и к</w:t>
      </w:r>
      <w:r w:rsidR="00E54F2E" w:rsidRPr="00953C78">
        <w:rPr>
          <w:sz w:val="28"/>
          <w:szCs w:val="28"/>
        </w:rPr>
        <w:t>ултурен живот</w:t>
      </w:r>
      <w:r w:rsidR="00E54F2E" w:rsidRPr="00953C78">
        <w:rPr>
          <w:sz w:val="28"/>
          <w:szCs w:val="28"/>
          <w:lang w:val="en-US"/>
        </w:rPr>
        <w:t>;</w:t>
      </w:r>
      <w:r w:rsidR="00E54F2E" w:rsidRPr="00953C78">
        <w:rPr>
          <w:sz w:val="28"/>
          <w:szCs w:val="28"/>
        </w:rPr>
        <w:t xml:space="preserve"> да съхранява народните традиции</w:t>
      </w:r>
      <w:r w:rsidR="00EB1151" w:rsidRPr="00953C78">
        <w:rPr>
          <w:sz w:val="28"/>
          <w:szCs w:val="28"/>
          <w:lang w:val="en-US"/>
        </w:rPr>
        <w:t>,</w:t>
      </w:r>
      <w:r w:rsidR="0054704E">
        <w:rPr>
          <w:sz w:val="28"/>
          <w:szCs w:val="28"/>
        </w:rPr>
        <w:t xml:space="preserve"> </w:t>
      </w:r>
      <w:r w:rsidR="00EB61A1" w:rsidRPr="00953C78">
        <w:rPr>
          <w:sz w:val="28"/>
          <w:szCs w:val="28"/>
        </w:rPr>
        <w:t>да попу</w:t>
      </w:r>
      <w:r w:rsidR="00EB1151" w:rsidRPr="00953C78">
        <w:rPr>
          <w:sz w:val="28"/>
          <w:szCs w:val="28"/>
        </w:rPr>
        <w:t>ляриз</w:t>
      </w:r>
      <w:r w:rsidR="00E54F2E" w:rsidRPr="00953C78">
        <w:rPr>
          <w:sz w:val="28"/>
          <w:szCs w:val="28"/>
        </w:rPr>
        <w:t>ира фолклорните ценности на наро</w:t>
      </w:r>
      <w:r w:rsidR="00EB1151" w:rsidRPr="00953C78">
        <w:rPr>
          <w:sz w:val="28"/>
          <w:szCs w:val="28"/>
        </w:rPr>
        <w:t>дния край.</w:t>
      </w:r>
      <w:r w:rsidR="00474F04">
        <w:rPr>
          <w:sz w:val="28"/>
          <w:szCs w:val="28"/>
        </w:rPr>
        <w:t xml:space="preserve"> </w:t>
      </w:r>
    </w:p>
    <w:p w:rsidR="00EB1151" w:rsidRPr="00953C78" w:rsidRDefault="00DC57F2" w:rsidP="00124AE0">
      <w:pPr>
        <w:spacing w:after="100" w:afterAutospacing="1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EB1151" w:rsidRPr="00953C78">
        <w:rPr>
          <w:sz w:val="28"/>
          <w:szCs w:val="28"/>
        </w:rPr>
        <w:t>о к</w:t>
      </w:r>
      <w:r w:rsidR="006A3420">
        <w:rPr>
          <w:sz w:val="28"/>
          <w:szCs w:val="28"/>
        </w:rPr>
        <w:t>олко и по какъв начин сме успяваме</w:t>
      </w:r>
      <w:r w:rsidR="00EB1151" w:rsidRPr="00953C78">
        <w:rPr>
          <w:sz w:val="28"/>
          <w:szCs w:val="28"/>
        </w:rPr>
        <w:t xml:space="preserve"> да отговорим на пр</w:t>
      </w:r>
      <w:r>
        <w:rPr>
          <w:sz w:val="28"/>
          <w:szCs w:val="28"/>
        </w:rPr>
        <w:t>едизвикателствата на днешния ден</w:t>
      </w:r>
      <w:r w:rsidR="00AE5E12">
        <w:rPr>
          <w:sz w:val="28"/>
          <w:szCs w:val="28"/>
        </w:rPr>
        <w:t>, ще покаже бъдещето, но сме сигурни</w:t>
      </w:r>
      <w:r w:rsidR="006A3420">
        <w:rPr>
          <w:sz w:val="28"/>
          <w:szCs w:val="28"/>
        </w:rPr>
        <w:t>, че това е п</w:t>
      </w:r>
      <w:r w:rsidR="00400229">
        <w:rPr>
          <w:sz w:val="28"/>
          <w:szCs w:val="28"/>
        </w:rPr>
        <w:t>ътят, по който трябва да вървим, съобразявайки се с реалност</w:t>
      </w:r>
      <w:r w:rsidR="00474F04">
        <w:rPr>
          <w:sz w:val="28"/>
          <w:szCs w:val="28"/>
        </w:rPr>
        <w:t>ите, с новите условия на живот</w:t>
      </w:r>
      <w:r w:rsidR="00400229">
        <w:rPr>
          <w:sz w:val="28"/>
          <w:szCs w:val="28"/>
        </w:rPr>
        <w:t xml:space="preserve"> </w:t>
      </w:r>
      <w:r w:rsidR="008F65FA">
        <w:rPr>
          <w:sz w:val="28"/>
          <w:szCs w:val="28"/>
        </w:rPr>
        <w:t>. Сигурни</w:t>
      </w:r>
      <w:r w:rsidR="006B4910">
        <w:rPr>
          <w:sz w:val="28"/>
          <w:szCs w:val="28"/>
        </w:rPr>
        <w:t xml:space="preserve"> сме</w:t>
      </w:r>
      <w:r w:rsidR="008F65FA">
        <w:rPr>
          <w:sz w:val="28"/>
          <w:szCs w:val="28"/>
        </w:rPr>
        <w:t xml:space="preserve"> обаче , че независим</w:t>
      </w:r>
      <w:r w:rsidR="00474F04">
        <w:rPr>
          <w:sz w:val="28"/>
          <w:szCs w:val="28"/>
        </w:rPr>
        <w:t xml:space="preserve">о от трудностите, </w:t>
      </w:r>
      <w:r w:rsidR="008F65FA">
        <w:rPr>
          <w:sz w:val="28"/>
          <w:szCs w:val="28"/>
        </w:rPr>
        <w:t xml:space="preserve"> нашата работа и дейността ни няма да спре.</w:t>
      </w:r>
    </w:p>
    <w:p w:rsidR="002E21F8" w:rsidRPr="00AF0DBB" w:rsidRDefault="00AF0DBB" w:rsidP="00AF0DBB">
      <w:pPr>
        <w:spacing w:after="480" w:line="240" w:lineRule="auto"/>
        <w:ind w:left="2124" w:firstLine="708"/>
        <w:rPr>
          <w:b/>
          <w:sz w:val="36"/>
          <w:szCs w:val="36"/>
        </w:rPr>
      </w:pPr>
      <w:r w:rsidRPr="00AF0DBB">
        <w:rPr>
          <w:b/>
          <w:sz w:val="36"/>
          <w:szCs w:val="36"/>
        </w:rPr>
        <w:t xml:space="preserve">Библиотеката  </w:t>
      </w:r>
    </w:p>
    <w:p w:rsidR="002E21F8" w:rsidRPr="00953C78" w:rsidRDefault="00EB1151" w:rsidP="002E21F8">
      <w:pPr>
        <w:spacing w:after="0" w:line="240" w:lineRule="auto"/>
        <w:ind w:firstLine="708"/>
        <w:rPr>
          <w:sz w:val="28"/>
          <w:szCs w:val="28"/>
        </w:rPr>
      </w:pPr>
      <w:r w:rsidRPr="00953C78">
        <w:rPr>
          <w:sz w:val="28"/>
          <w:szCs w:val="28"/>
        </w:rPr>
        <w:t>Една от основните и традиционни дейности в народните читалища е</w:t>
      </w:r>
      <w:r w:rsidR="00AE5E12">
        <w:rPr>
          <w:sz w:val="28"/>
          <w:szCs w:val="28"/>
        </w:rPr>
        <w:t xml:space="preserve"> читалищната  библиотека</w:t>
      </w:r>
      <w:r w:rsidRPr="00953C78">
        <w:rPr>
          <w:sz w:val="28"/>
          <w:szCs w:val="28"/>
        </w:rPr>
        <w:t>.</w:t>
      </w:r>
      <w:r w:rsidR="002E21F8">
        <w:rPr>
          <w:sz w:val="28"/>
          <w:szCs w:val="28"/>
        </w:rPr>
        <w:t xml:space="preserve"> </w:t>
      </w:r>
      <w:r w:rsidRPr="00953C78">
        <w:rPr>
          <w:sz w:val="28"/>
          <w:szCs w:val="28"/>
        </w:rPr>
        <w:t>За това ще започна с нейната работа.</w:t>
      </w:r>
    </w:p>
    <w:p w:rsidR="00A52C72" w:rsidRPr="00956F51" w:rsidRDefault="00DE0D3F" w:rsidP="00124AE0">
      <w:pPr>
        <w:spacing w:after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Към 31.12.2023</w:t>
      </w:r>
      <w:r w:rsidR="009A0A5B" w:rsidRPr="00953C78">
        <w:rPr>
          <w:sz w:val="28"/>
          <w:szCs w:val="28"/>
        </w:rPr>
        <w:t xml:space="preserve"> година библ</w:t>
      </w:r>
      <w:r w:rsidR="00615A1C">
        <w:rPr>
          <w:sz w:val="28"/>
          <w:szCs w:val="28"/>
        </w:rPr>
        <w:t>иотечният фонд възлиза на 11 1</w:t>
      </w:r>
      <w:r w:rsidR="00925AFB">
        <w:rPr>
          <w:sz w:val="28"/>
          <w:szCs w:val="28"/>
        </w:rPr>
        <w:t>44</w:t>
      </w:r>
      <w:r w:rsidR="009A0A5B" w:rsidRPr="00953C78">
        <w:rPr>
          <w:sz w:val="28"/>
          <w:szCs w:val="28"/>
        </w:rPr>
        <w:t xml:space="preserve"> тома литература.</w:t>
      </w:r>
      <w:r w:rsidR="0054704E">
        <w:rPr>
          <w:sz w:val="28"/>
          <w:szCs w:val="28"/>
        </w:rPr>
        <w:t xml:space="preserve"> </w:t>
      </w:r>
      <w:r w:rsidR="009A0A5B" w:rsidRPr="00953C78">
        <w:rPr>
          <w:sz w:val="28"/>
          <w:szCs w:val="28"/>
        </w:rPr>
        <w:t>За отчетнат</w:t>
      </w:r>
      <w:r w:rsidR="000C1C2E">
        <w:rPr>
          <w:sz w:val="28"/>
          <w:szCs w:val="28"/>
        </w:rPr>
        <w:t>а</w:t>
      </w:r>
      <w:r w:rsidR="00AE5E12">
        <w:rPr>
          <w:sz w:val="28"/>
          <w:szCs w:val="28"/>
        </w:rPr>
        <w:t xml:space="preserve"> </w:t>
      </w:r>
      <w:r w:rsidR="006953F5">
        <w:rPr>
          <w:sz w:val="28"/>
          <w:szCs w:val="28"/>
        </w:rPr>
        <w:t xml:space="preserve">година броят на читателите е </w:t>
      </w:r>
      <w:r w:rsidR="00925AFB">
        <w:rPr>
          <w:sz w:val="28"/>
          <w:szCs w:val="28"/>
          <w:lang w:val="en-US"/>
        </w:rPr>
        <w:t>8</w:t>
      </w:r>
      <w:r w:rsidR="00925AFB">
        <w:rPr>
          <w:sz w:val="28"/>
          <w:szCs w:val="28"/>
        </w:rPr>
        <w:t>3</w:t>
      </w:r>
      <w:r w:rsidR="009A0A5B" w:rsidRPr="00953C78">
        <w:rPr>
          <w:sz w:val="28"/>
          <w:szCs w:val="28"/>
          <w:lang w:val="en-US"/>
        </w:rPr>
        <w:t>,</w:t>
      </w:r>
      <w:r w:rsidR="0054704E">
        <w:rPr>
          <w:sz w:val="28"/>
          <w:szCs w:val="28"/>
        </w:rPr>
        <w:t xml:space="preserve"> </w:t>
      </w:r>
      <w:r w:rsidR="00E54F2E" w:rsidRPr="00953C78">
        <w:rPr>
          <w:sz w:val="28"/>
          <w:szCs w:val="28"/>
        </w:rPr>
        <w:t>посещенията в биб</w:t>
      </w:r>
      <w:r w:rsidR="006953F5">
        <w:rPr>
          <w:sz w:val="28"/>
          <w:szCs w:val="28"/>
        </w:rPr>
        <w:t>лиотеката са 1</w:t>
      </w:r>
      <w:r w:rsidR="00925AFB">
        <w:rPr>
          <w:sz w:val="28"/>
          <w:szCs w:val="28"/>
        </w:rPr>
        <w:t>716</w:t>
      </w:r>
      <w:r w:rsidR="00AB66A7">
        <w:rPr>
          <w:sz w:val="28"/>
          <w:szCs w:val="28"/>
        </w:rPr>
        <w:t>.</w:t>
      </w:r>
      <w:r w:rsidR="006953F5">
        <w:rPr>
          <w:sz w:val="28"/>
          <w:szCs w:val="28"/>
        </w:rPr>
        <w:t xml:space="preserve"> Раздадени са 20</w:t>
      </w:r>
      <w:r w:rsidR="00615A1C">
        <w:rPr>
          <w:sz w:val="28"/>
          <w:szCs w:val="28"/>
        </w:rPr>
        <w:t>87</w:t>
      </w:r>
      <w:r w:rsidR="00D0502A">
        <w:rPr>
          <w:sz w:val="28"/>
          <w:szCs w:val="28"/>
        </w:rPr>
        <w:t xml:space="preserve"> тома лит</w:t>
      </w:r>
      <w:r w:rsidR="006A3420">
        <w:rPr>
          <w:sz w:val="28"/>
          <w:szCs w:val="28"/>
        </w:rPr>
        <w:t>ература, от</w:t>
      </w:r>
      <w:r w:rsidR="006953F5">
        <w:rPr>
          <w:sz w:val="28"/>
          <w:szCs w:val="28"/>
        </w:rPr>
        <w:t xml:space="preserve"> които </w:t>
      </w:r>
      <w:r w:rsidR="00925AFB">
        <w:rPr>
          <w:sz w:val="28"/>
          <w:szCs w:val="28"/>
          <w:lang w:val="en-US"/>
        </w:rPr>
        <w:t>1</w:t>
      </w:r>
      <w:r w:rsidR="00615A1C">
        <w:rPr>
          <w:sz w:val="28"/>
          <w:szCs w:val="28"/>
        </w:rPr>
        <w:t>292</w:t>
      </w:r>
      <w:r w:rsidR="006953F5">
        <w:rPr>
          <w:sz w:val="28"/>
          <w:szCs w:val="28"/>
        </w:rPr>
        <w:t xml:space="preserve"> заемна за дома и </w:t>
      </w:r>
      <w:r w:rsidR="00615A1C">
        <w:rPr>
          <w:sz w:val="28"/>
          <w:szCs w:val="28"/>
        </w:rPr>
        <w:t>795</w:t>
      </w:r>
      <w:r w:rsidR="00925AFB">
        <w:rPr>
          <w:sz w:val="28"/>
          <w:szCs w:val="28"/>
        </w:rPr>
        <w:t xml:space="preserve"> в читалнята.</w:t>
      </w:r>
      <w:r w:rsidR="006B4910">
        <w:rPr>
          <w:sz w:val="28"/>
          <w:szCs w:val="28"/>
        </w:rPr>
        <w:t xml:space="preserve"> В началото</w:t>
      </w:r>
      <w:r w:rsidR="00925AFB">
        <w:rPr>
          <w:sz w:val="28"/>
          <w:szCs w:val="28"/>
        </w:rPr>
        <w:t xml:space="preserve"> на годината п</w:t>
      </w:r>
      <w:r w:rsidR="00512BB7">
        <w:rPr>
          <w:sz w:val="28"/>
          <w:szCs w:val="28"/>
        </w:rPr>
        <w:t>олучихме</w:t>
      </w:r>
      <w:r w:rsidR="002A04BF">
        <w:rPr>
          <w:sz w:val="28"/>
          <w:szCs w:val="28"/>
        </w:rPr>
        <w:t xml:space="preserve"> и</w:t>
      </w:r>
      <w:r w:rsidR="00925AFB">
        <w:rPr>
          <w:sz w:val="28"/>
          <w:szCs w:val="28"/>
        </w:rPr>
        <w:t xml:space="preserve"> дарение  840</w:t>
      </w:r>
      <w:r w:rsidR="00D0502A">
        <w:rPr>
          <w:sz w:val="28"/>
          <w:szCs w:val="28"/>
        </w:rPr>
        <w:t xml:space="preserve"> тома</w:t>
      </w:r>
      <w:r w:rsidR="006A3420">
        <w:rPr>
          <w:sz w:val="28"/>
          <w:szCs w:val="28"/>
        </w:rPr>
        <w:t xml:space="preserve"> </w:t>
      </w:r>
      <w:r w:rsidR="00925AFB">
        <w:rPr>
          <w:sz w:val="28"/>
          <w:szCs w:val="28"/>
        </w:rPr>
        <w:t>литература от фамилната библиотека на г-н Станимир Стаев,</w:t>
      </w:r>
      <w:r w:rsidR="007D2B87">
        <w:rPr>
          <w:sz w:val="28"/>
          <w:szCs w:val="28"/>
        </w:rPr>
        <w:t xml:space="preserve"> </w:t>
      </w:r>
      <w:r w:rsidR="00925AFB">
        <w:rPr>
          <w:sz w:val="28"/>
          <w:szCs w:val="28"/>
        </w:rPr>
        <w:t>за което му бе връчено и свидетелство за дарение</w:t>
      </w:r>
      <w:r w:rsidR="006A3420">
        <w:rPr>
          <w:sz w:val="28"/>
          <w:szCs w:val="28"/>
        </w:rPr>
        <w:t xml:space="preserve">. </w:t>
      </w:r>
      <w:r w:rsidR="0054704E">
        <w:rPr>
          <w:sz w:val="28"/>
          <w:szCs w:val="28"/>
        </w:rPr>
        <w:t xml:space="preserve"> </w:t>
      </w:r>
      <w:r w:rsidR="002A04BF">
        <w:rPr>
          <w:sz w:val="28"/>
          <w:szCs w:val="28"/>
        </w:rPr>
        <w:t>Въпреки, че</w:t>
      </w:r>
      <w:r w:rsidR="009A0A5B" w:rsidRPr="00953C78">
        <w:rPr>
          <w:sz w:val="28"/>
          <w:szCs w:val="28"/>
        </w:rPr>
        <w:t xml:space="preserve"> отчитаме по</w:t>
      </w:r>
      <w:r w:rsidR="006A3420">
        <w:rPr>
          <w:sz w:val="28"/>
          <w:szCs w:val="28"/>
        </w:rPr>
        <w:t>-слаби</w:t>
      </w:r>
      <w:r w:rsidR="009A0A5B" w:rsidRPr="00953C78">
        <w:rPr>
          <w:sz w:val="28"/>
          <w:szCs w:val="28"/>
        </w:rPr>
        <w:t xml:space="preserve"> резултати</w:t>
      </w:r>
      <w:r w:rsidR="002A04BF">
        <w:rPr>
          <w:sz w:val="28"/>
          <w:szCs w:val="28"/>
        </w:rPr>
        <w:t xml:space="preserve"> в сравнение с предходни години,</w:t>
      </w:r>
      <w:r w:rsidR="006A3420">
        <w:rPr>
          <w:sz w:val="28"/>
          <w:szCs w:val="28"/>
        </w:rPr>
        <w:t xml:space="preserve"> </w:t>
      </w:r>
      <w:r w:rsidR="00925AFB">
        <w:rPr>
          <w:sz w:val="28"/>
          <w:szCs w:val="28"/>
        </w:rPr>
        <w:t xml:space="preserve"> </w:t>
      </w:r>
      <w:r w:rsidR="002A04BF">
        <w:rPr>
          <w:sz w:val="28"/>
          <w:szCs w:val="28"/>
        </w:rPr>
        <w:t xml:space="preserve"> смятаме, че</w:t>
      </w:r>
      <w:r w:rsidR="001C697F">
        <w:rPr>
          <w:sz w:val="28"/>
          <w:szCs w:val="28"/>
        </w:rPr>
        <w:t xml:space="preserve"> съумяхме да запазим редовните си читатели,</w:t>
      </w:r>
      <w:r w:rsidR="002A04BF">
        <w:rPr>
          <w:sz w:val="28"/>
          <w:szCs w:val="28"/>
        </w:rPr>
        <w:t xml:space="preserve"> има</w:t>
      </w:r>
      <w:r w:rsidR="001C697F">
        <w:rPr>
          <w:sz w:val="28"/>
          <w:szCs w:val="28"/>
        </w:rPr>
        <w:t>ме и шест нови читателски карти.</w:t>
      </w:r>
      <w:r w:rsidR="00615A1C">
        <w:rPr>
          <w:sz w:val="28"/>
          <w:szCs w:val="28"/>
        </w:rPr>
        <w:t xml:space="preserve"> Реализирахме успешно и проект на Министерството на културата като със средствата от 1000лв. закупихме 60 нови заглавия. Тук е мястото да благодаря библиотекаря Виолета Ангелова, която въпреки ,че е в отпуск по майчинство, намери време и сили за работата по проекта.</w:t>
      </w:r>
      <w:r w:rsidR="000C7EF2">
        <w:rPr>
          <w:sz w:val="28"/>
          <w:szCs w:val="28"/>
        </w:rPr>
        <w:t xml:space="preserve"> Решихме да използваме пълноценно и социалните мрежи</w:t>
      </w:r>
      <w:r w:rsidR="008F65FA">
        <w:rPr>
          <w:sz w:val="28"/>
          <w:szCs w:val="28"/>
        </w:rPr>
        <w:t>, като представяхме новите заглавия на страницата на читалището във фейсбук</w:t>
      </w:r>
      <w:r w:rsidR="00925AFB">
        <w:rPr>
          <w:sz w:val="28"/>
          <w:szCs w:val="28"/>
        </w:rPr>
        <w:t xml:space="preserve">. </w:t>
      </w:r>
      <w:r w:rsidR="0073366E">
        <w:rPr>
          <w:sz w:val="28"/>
          <w:szCs w:val="28"/>
        </w:rPr>
        <w:t xml:space="preserve"> Въпреки казаното до тук, смятаме, че има</w:t>
      </w:r>
      <w:r w:rsidR="002A04BF">
        <w:rPr>
          <w:sz w:val="28"/>
          <w:szCs w:val="28"/>
        </w:rPr>
        <w:t xml:space="preserve"> какво</w:t>
      </w:r>
      <w:r w:rsidR="0073366E">
        <w:rPr>
          <w:sz w:val="28"/>
          <w:szCs w:val="28"/>
        </w:rPr>
        <w:t xml:space="preserve"> още</w:t>
      </w:r>
      <w:r w:rsidR="002A04BF">
        <w:rPr>
          <w:sz w:val="28"/>
          <w:szCs w:val="28"/>
        </w:rPr>
        <w:t xml:space="preserve"> да се подобри в работата ни.</w:t>
      </w:r>
      <w:r w:rsidR="0054704E">
        <w:rPr>
          <w:sz w:val="28"/>
          <w:szCs w:val="28"/>
        </w:rPr>
        <w:t xml:space="preserve">  </w:t>
      </w:r>
      <w:r w:rsidR="009A0A5B" w:rsidRPr="00953C78">
        <w:rPr>
          <w:sz w:val="28"/>
          <w:szCs w:val="28"/>
        </w:rPr>
        <w:t>Драстичното намаляване броя на населението</w:t>
      </w:r>
      <w:r w:rsidR="009A0A5B" w:rsidRPr="00953C78">
        <w:rPr>
          <w:sz w:val="28"/>
          <w:szCs w:val="28"/>
          <w:lang w:val="en-US"/>
        </w:rPr>
        <w:t>,</w:t>
      </w:r>
      <w:r w:rsidR="0054704E">
        <w:rPr>
          <w:sz w:val="28"/>
          <w:szCs w:val="28"/>
        </w:rPr>
        <w:t xml:space="preserve"> </w:t>
      </w:r>
      <w:r w:rsidR="009A0A5B" w:rsidRPr="00953C78">
        <w:rPr>
          <w:sz w:val="28"/>
          <w:szCs w:val="28"/>
        </w:rPr>
        <w:t>поради търсене на места осиг</w:t>
      </w:r>
      <w:r w:rsidR="00E54F2E" w:rsidRPr="00953C78">
        <w:rPr>
          <w:sz w:val="28"/>
          <w:szCs w:val="28"/>
        </w:rPr>
        <w:t>уряващи нормални средства за пре</w:t>
      </w:r>
      <w:r w:rsidR="002A04BF">
        <w:rPr>
          <w:sz w:val="28"/>
          <w:szCs w:val="28"/>
        </w:rPr>
        <w:t>питание, е сериозен проблем , който не е по силите ни  да се справим с него, но</w:t>
      </w:r>
      <w:r w:rsidR="000C1C2E">
        <w:rPr>
          <w:sz w:val="28"/>
          <w:szCs w:val="28"/>
        </w:rPr>
        <w:t xml:space="preserve"> въпреки това </w:t>
      </w:r>
      <w:r w:rsidR="00512BB7">
        <w:rPr>
          <w:sz w:val="28"/>
          <w:szCs w:val="28"/>
        </w:rPr>
        <w:t xml:space="preserve">се надяваме </w:t>
      </w:r>
      <w:r w:rsidR="00E54F2E" w:rsidRPr="00953C78">
        <w:rPr>
          <w:sz w:val="28"/>
          <w:szCs w:val="28"/>
        </w:rPr>
        <w:t xml:space="preserve"> да успеем да задоволим съвременните изисквания на на</w:t>
      </w:r>
      <w:r w:rsidR="009A0A5B" w:rsidRPr="00953C78">
        <w:rPr>
          <w:sz w:val="28"/>
          <w:szCs w:val="28"/>
        </w:rPr>
        <w:t>шия</w:t>
      </w:r>
      <w:r w:rsidR="00E54F2E" w:rsidRPr="00953C78">
        <w:rPr>
          <w:sz w:val="28"/>
          <w:szCs w:val="28"/>
        </w:rPr>
        <w:t xml:space="preserve"> чи</w:t>
      </w:r>
      <w:r w:rsidR="009A0A5B" w:rsidRPr="00953C78">
        <w:rPr>
          <w:sz w:val="28"/>
          <w:szCs w:val="28"/>
        </w:rPr>
        <w:t>тател.</w:t>
      </w:r>
      <w:r w:rsidR="00A52C72" w:rsidRPr="00953C78">
        <w:rPr>
          <w:sz w:val="28"/>
          <w:szCs w:val="28"/>
        </w:rPr>
        <w:t xml:space="preserve"> Библиотеката подържа систематичен азбучен каталог</w:t>
      </w:r>
      <w:r w:rsidR="00A52C72" w:rsidRPr="00953C78">
        <w:rPr>
          <w:sz w:val="28"/>
          <w:szCs w:val="28"/>
          <w:lang w:val="en-US"/>
        </w:rPr>
        <w:t>,</w:t>
      </w:r>
      <w:r w:rsidR="0054704E">
        <w:rPr>
          <w:sz w:val="28"/>
          <w:szCs w:val="28"/>
        </w:rPr>
        <w:t xml:space="preserve"> </w:t>
      </w:r>
      <w:r w:rsidR="00A52C72" w:rsidRPr="00953C78">
        <w:rPr>
          <w:sz w:val="28"/>
          <w:szCs w:val="28"/>
        </w:rPr>
        <w:t>к</w:t>
      </w:r>
      <w:r w:rsidR="00E54F2E" w:rsidRPr="00953C78">
        <w:rPr>
          <w:sz w:val="28"/>
          <w:szCs w:val="28"/>
        </w:rPr>
        <w:t>акто и краеведска картотека за у</w:t>
      </w:r>
      <w:r w:rsidR="00B5405E" w:rsidRPr="00953C78">
        <w:rPr>
          <w:sz w:val="28"/>
          <w:szCs w:val="28"/>
        </w:rPr>
        <w:t>ле</w:t>
      </w:r>
      <w:r w:rsidR="00A52C72" w:rsidRPr="00953C78">
        <w:rPr>
          <w:sz w:val="28"/>
          <w:szCs w:val="28"/>
        </w:rPr>
        <w:t>снение на</w:t>
      </w:r>
      <w:r w:rsidR="00E54F2E" w:rsidRPr="00953C78">
        <w:rPr>
          <w:sz w:val="28"/>
          <w:szCs w:val="28"/>
        </w:rPr>
        <w:t xml:space="preserve"> чи</w:t>
      </w:r>
      <w:r w:rsidR="00A52C72" w:rsidRPr="00953C78">
        <w:rPr>
          <w:sz w:val="28"/>
          <w:szCs w:val="28"/>
        </w:rPr>
        <w:t>тателите.</w:t>
      </w:r>
    </w:p>
    <w:p w:rsidR="00A52C72" w:rsidRPr="00953C78" w:rsidRDefault="0073366E" w:rsidP="00124AE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Работата н</w:t>
      </w:r>
      <w:r w:rsidR="0054704E">
        <w:rPr>
          <w:sz w:val="28"/>
          <w:szCs w:val="28"/>
        </w:rPr>
        <w:t>и по програма „</w:t>
      </w:r>
      <w:r w:rsidR="00A52C72" w:rsidRPr="00953C78">
        <w:rPr>
          <w:sz w:val="28"/>
          <w:szCs w:val="28"/>
        </w:rPr>
        <w:t xml:space="preserve"> ГЛОБАЛНИ БИБЛИОТЕКИ- БЪЛГАРИЯ”</w:t>
      </w:r>
      <w:r w:rsidR="001A00DE">
        <w:rPr>
          <w:sz w:val="28"/>
          <w:szCs w:val="28"/>
        </w:rPr>
        <w:t>прод</w:t>
      </w:r>
      <w:r w:rsidR="00DE0D3F">
        <w:rPr>
          <w:sz w:val="28"/>
          <w:szCs w:val="28"/>
        </w:rPr>
        <w:t>ължава, независимо, че през 2023</w:t>
      </w:r>
      <w:r w:rsidR="00956F51">
        <w:rPr>
          <w:sz w:val="28"/>
          <w:szCs w:val="28"/>
        </w:rPr>
        <w:t xml:space="preserve"> година отчитаме </w:t>
      </w:r>
      <w:r w:rsidR="001A00DE">
        <w:rPr>
          <w:sz w:val="28"/>
          <w:szCs w:val="28"/>
        </w:rPr>
        <w:t xml:space="preserve">значително по-малко </w:t>
      </w:r>
      <w:r w:rsidR="00A52C72" w:rsidRPr="00953C78">
        <w:rPr>
          <w:sz w:val="28"/>
          <w:szCs w:val="28"/>
        </w:rPr>
        <w:t xml:space="preserve"> посещения на компютъ</w:t>
      </w:r>
      <w:r w:rsidR="00E54F2E" w:rsidRPr="00953C78">
        <w:rPr>
          <w:sz w:val="28"/>
          <w:szCs w:val="28"/>
        </w:rPr>
        <w:t>р</w:t>
      </w:r>
      <w:r w:rsidR="00A52C72" w:rsidRPr="00953C78">
        <w:rPr>
          <w:sz w:val="28"/>
          <w:szCs w:val="28"/>
        </w:rPr>
        <w:t>ната зала с цел ползването чрез безплатен интернет на електронна поща</w:t>
      </w:r>
      <w:r w:rsidR="00A52C72" w:rsidRPr="00953C78">
        <w:rPr>
          <w:sz w:val="28"/>
          <w:szCs w:val="28"/>
          <w:lang w:val="en-US"/>
        </w:rPr>
        <w:t>,</w:t>
      </w:r>
      <w:r w:rsidR="0054704E">
        <w:rPr>
          <w:sz w:val="28"/>
          <w:szCs w:val="28"/>
        </w:rPr>
        <w:t xml:space="preserve"> </w:t>
      </w:r>
      <w:r w:rsidR="00A52C72" w:rsidRPr="00953C78">
        <w:rPr>
          <w:sz w:val="28"/>
          <w:szCs w:val="28"/>
        </w:rPr>
        <w:t>социални мрежи</w:t>
      </w:r>
      <w:r w:rsidR="00A52C72" w:rsidRPr="00953C78">
        <w:rPr>
          <w:sz w:val="28"/>
          <w:szCs w:val="28"/>
          <w:lang w:val="en-US"/>
        </w:rPr>
        <w:t>,</w:t>
      </w:r>
      <w:r w:rsidR="0054704E">
        <w:rPr>
          <w:sz w:val="28"/>
          <w:szCs w:val="28"/>
        </w:rPr>
        <w:t xml:space="preserve"> </w:t>
      </w:r>
      <w:r w:rsidR="00A52C72" w:rsidRPr="00953C78">
        <w:rPr>
          <w:sz w:val="28"/>
          <w:szCs w:val="28"/>
        </w:rPr>
        <w:t>търсене на информация по различни направления</w:t>
      </w:r>
      <w:r w:rsidR="00A52C72" w:rsidRPr="00953C78">
        <w:rPr>
          <w:sz w:val="28"/>
          <w:szCs w:val="28"/>
          <w:lang w:val="en-US"/>
        </w:rPr>
        <w:t>,</w:t>
      </w:r>
      <w:r w:rsidR="0054704E">
        <w:rPr>
          <w:sz w:val="28"/>
          <w:szCs w:val="28"/>
        </w:rPr>
        <w:t xml:space="preserve"> </w:t>
      </w:r>
      <w:r w:rsidR="00A52C72" w:rsidRPr="00953C78">
        <w:rPr>
          <w:sz w:val="28"/>
          <w:szCs w:val="28"/>
        </w:rPr>
        <w:t xml:space="preserve">работа със </w:t>
      </w:r>
      <w:r w:rsidR="00953C78" w:rsidRPr="00953C78">
        <w:rPr>
          <w:sz w:val="28"/>
          <w:szCs w:val="28"/>
        </w:rPr>
        <w:t>софтуерни</w:t>
      </w:r>
      <w:r w:rsidR="00A52C72" w:rsidRPr="00953C78">
        <w:rPr>
          <w:sz w:val="28"/>
          <w:szCs w:val="28"/>
        </w:rPr>
        <w:t xml:space="preserve"> продукти и други.</w:t>
      </w:r>
      <w:r w:rsidR="001A00DE">
        <w:rPr>
          <w:sz w:val="28"/>
          <w:szCs w:val="28"/>
        </w:rPr>
        <w:t xml:space="preserve"> Отдаваме намалената посещаемост с факта , че по време на пандемията и онлайн обученията, които станаха обичайна практика в училищата,почти всички предишни ползватели се сдобиха с таблети и лаптопи.</w:t>
      </w:r>
      <w:r w:rsidR="00253161">
        <w:rPr>
          <w:sz w:val="28"/>
          <w:szCs w:val="28"/>
        </w:rPr>
        <w:t>Това до някъде намали функциите на програмата „Глобални библиотеки – България.</w:t>
      </w:r>
      <w:r w:rsidR="006B4910">
        <w:rPr>
          <w:sz w:val="28"/>
          <w:szCs w:val="28"/>
        </w:rPr>
        <w:t xml:space="preserve"> </w:t>
      </w:r>
      <w:r w:rsidR="0054704E">
        <w:rPr>
          <w:sz w:val="28"/>
          <w:szCs w:val="28"/>
        </w:rPr>
        <w:t xml:space="preserve"> </w:t>
      </w:r>
      <w:r w:rsidR="00A52C72" w:rsidRPr="00953C78">
        <w:rPr>
          <w:sz w:val="28"/>
          <w:szCs w:val="28"/>
        </w:rPr>
        <w:t xml:space="preserve">С помощта </w:t>
      </w:r>
      <w:r w:rsidR="00E54F2E" w:rsidRPr="00953C78">
        <w:rPr>
          <w:sz w:val="28"/>
          <w:szCs w:val="28"/>
        </w:rPr>
        <w:t>на ИКТ са осъществени мултимедийни презентации по разли</w:t>
      </w:r>
      <w:r w:rsidR="00A52C72" w:rsidRPr="00953C78">
        <w:rPr>
          <w:sz w:val="28"/>
          <w:szCs w:val="28"/>
        </w:rPr>
        <w:t>чни п</w:t>
      </w:r>
      <w:r w:rsidR="00512BB7">
        <w:rPr>
          <w:sz w:val="28"/>
          <w:szCs w:val="28"/>
        </w:rPr>
        <w:t xml:space="preserve">оводи </w:t>
      </w:r>
      <w:r w:rsidR="00A52C72" w:rsidRPr="00953C78">
        <w:rPr>
          <w:sz w:val="28"/>
          <w:szCs w:val="28"/>
        </w:rPr>
        <w:t>.</w:t>
      </w:r>
      <w:r w:rsidR="0054704E">
        <w:rPr>
          <w:sz w:val="28"/>
          <w:szCs w:val="28"/>
        </w:rPr>
        <w:t xml:space="preserve"> </w:t>
      </w:r>
      <w:r w:rsidR="00A52C72" w:rsidRPr="00953C78">
        <w:rPr>
          <w:sz w:val="28"/>
          <w:szCs w:val="28"/>
        </w:rPr>
        <w:t>Презентации във връзка с българските традиции и обичай</w:t>
      </w:r>
      <w:r w:rsidR="000A499A">
        <w:rPr>
          <w:sz w:val="28"/>
          <w:szCs w:val="28"/>
        </w:rPr>
        <w:t>,</w:t>
      </w:r>
      <w:r w:rsidR="00A52C72" w:rsidRPr="00953C78">
        <w:rPr>
          <w:sz w:val="28"/>
          <w:szCs w:val="28"/>
        </w:rPr>
        <w:t xml:space="preserve"> </w:t>
      </w:r>
      <w:r w:rsidR="008F65FA">
        <w:rPr>
          <w:sz w:val="28"/>
          <w:szCs w:val="28"/>
        </w:rPr>
        <w:t>за опазване на природата</w:t>
      </w:r>
      <w:r w:rsidR="000232D1">
        <w:rPr>
          <w:sz w:val="28"/>
          <w:szCs w:val="28"/>
        </w:rPr>
        <w:t>.</w:t>
      </w:r>
      <w:r w:rsidR="008F65FA">
        <w:rPr>
          <w:sz w:val="28"/>
          <w:szCs w:val="28"/>
        </w:rPr>
        <w:t xml:space="preserve"> </w:t>
      </w:r>
      <w:r w:rsidR="008258A5">
        <w:rPr>
          <w:sz w:val="28"/>
          <w:szCs w:val="28"/>
        </w:rPr>
        <w:t>В тази връзка отчитаме и по-задълбочената и систематизирана работа с преподавателите от училището</w:t>
      </w:r>
      <w:r w:rsidR="000A499A">
        <w:rPr>
          <w:sz w:val="28"/>
          <w:szCs w:val="28"/>
        </w:rPr>
        <w:t xml:space="preserve">. </w:t>
      </w:r>
      <w:r w:rsidR="0054704E">
        <w:rPr>
          <w:sz w:val="28"/>
          <w:szCs w:val="28"/>
        </w:rPr>
        <w:t xml:space="preserve"> </w:t>
      </w:r>
      <w:r w:rsidR="00A52C72" w:rsidRPr="00953C78">
        <w:rPr>
          <w:sz w:val="28"/>
          <w:szCs w:val="28"/>
        </w:rPr>
        <w:t>С тези си дейности в голяма степен се доближаваме до основната си цел- превръщане на читалището в общо до</w:t>
      </w:r>
      <w:r w:rsidR="00E54F2E" w:rsidRPr="00953C78">
        <w:rPr>
          <w:sz w:val="28"/>
          <w:szCs w:val="28"/>
        </w:rPr>
        <w:t xml:space="preserve">стъпен център за библиотечно и </w:t>
      </w:r>
      <w:r w:rsidR="00A52C72" w:rsidRPr="00953C78">
        <w:rPr>
          <w:sz w:val="28"/>
          <w:szCs w:val="28"/>
        </w:rPr>
        <w:t xml:space="preserve"> </w:t>
      </w:r>
      <w:r w:rsidR="00E54F2E" w:rsidRPr="00953C78">
        <w:rPr>
          <w:sz w:val="28"/>
          <w:szCs w:val="28"/>
        </w:rPr>
        <w:t>и</w:t>
      </w:r>
      <w:r w:rsidR="00A52C72" w:rsidRPr="00953C78">
        <w:rPr>
          <w:sz w:val="28"/>
          <w:szCs w:val="28"/>
        </w:rPr>
        <w:t>нформацио</w:t>
      </w:r>
      <w:r w:rsidR="000232D1">
        <w:rPr>
          <w:sz w:val="28"/>
          <w:szCs w:val="28"/>
        </w:rPr>
        <w:t>нно осигуряване на населението, като приоритет са подрастващите.</w:t>
      </w:r>
      <w:r w:rsidR="000A499A">
        <w:rPr>
          <w:sz w:val="28"/>
          <w:szCs w:val="28"/>
        </w:rPr>
        <w:t xml:space="preserve"> </w:t>
      </w:r>
    </w:p>
    <w:p w:rsidR="00E369CC" w:rsidRDefault="00A52C72" w:rsidP="00124AE0">
      <w:pPr>
        <w:spacing w:after="0"/>
        <w:jc w:val="both"/>
        <w:rPr>
          <w:sz w:val="28"/>
          <w:szCs w:val="28"/>
        </w:rPr>
      </w:pPr>
      <w:r w:rsidRPr="00953C78">
        <w:rPr>
          <w:sz w:val="28"/>
          <w:szCs w:val="28"/>
        </w:rPr>
        <w:tab/>
      </w:r>
      <w:r w:rsidR="00615A1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953C78">
        <w:rPr>
          <w:sz w:val="28"/>
          <w:szCs w:val="28"/>
        </w:rPr>
        <w:t>През отчетната година библиотеката инициира редица</w:t>
      </w:r>
      <w:r w:rsidR="00D0502A">
        <w:rPr>
          <w:sz w:val="28"/>
          <w:szCs w:val="28"/>
        </w:rPr>
        <w:t xml:space="preserve"> мероприятия.</w:t>
      </w:r>
      <w:r w:rsidR="0054704E">
        <w:rPr>
          <w:sz w:val="28"/>
          <w:szCs w:val="28"/>
        </w:rPr>
        <w:t xml:space="preserve"> </w:t>
      </w:r>
      <w:r w:rsidR="008258A5">
        <w:rPr>
          <w:sz w:val="28"/>
          <w:szCs w:val="28"/>
        </w:rPr>
        <w:t xml:space="preserve">Продължава </w:t>
      </w:r>
      <w:r w:rsidR="000232D1">
        <w:rPr>
          <w:sz w:val="28"/>
          <w:szCs w:val="28"/>
        </w:rPr>
        <w:t>работата с изнесеният стелаж</w:t>
      </w:r>
      <w:r w:rsidR="008258A5">
        <w:rPr>
          <w:sz w:val="28"/>
          <w:szCs w:val="28"/>
        </w:rPr>
        <w:t xml:space="preserve"> на библиотеката в кв.Огоста, като</w:t>
      </w:r>
      <w:r w:rsidR="00956F51">
        <w:rPr>
          <w:sz w:val="28"/>
          <w:szCs w:val="28"/>
        </w:rPr>
        <w:t xml:space="preserve"> </w:t>
      </w:r>
      <w:r w:rsidR="000A499A">
        <w:rPr>
          <w:sz w:val="28"/>
          <w:szCs w:val="28"/>
        </w:rPr>
        <w:t xml:space="preserve"> </w:t>
      </w:r>
      <w:r w:rsidR="00956F51">
        <w:rPr>
          <w:sz w:val="28"/>
          <w:szCs w:val="28"/>
        </w:rPr>
        <w:t xml:space="preserve"> периодично </w:t>
      </w:r>
      <w:r w:rsidR="008258A5">
        <w:rPr>
          <w:sz w:val="28"/>
          <w:szCs w:val="28"/>
        </w:rPr>
        <w:t xml:space="preserve"> обновява</w:t>
      </w:r>
      <w:r w:rsidR="000A499A">
        <w:rPr>
          <w:sz w:val="28"/>
          <w:szCs w:val="28"/>
        </w:rPr>
        <w:t xml:space="preserve">ме </w:t>
      </w:r>
      <w:r w:rsidR="001A00DE">
        <w:rPr>
          <w:sz w:val="28"/>
          <w:szCs w:val="28"/>
        </w:rPr>
        <w:t xml:space="preserve"> литературата</w:t>
      </w:r>
      <w:r w:rsidR="00E87975">
        <w:rPr>
          <w:sz w:val="28"/>
          <w:szCs w:val="28"/>
        </w:rPr>
        <w:t>.</w:t>
      </w:r>
      <w:r w:rsidR="0054704E">
        <w:rPr>
          <w:sz w:val="28"/>
          <w:szCs w:val="28"/>
        </w:rPr>
        <w:t xml:space="preserve"> </w:t>
      </w:r>
      <w:r w:rsidR="00002162">
        <w:rPr>
          <w:sz w:val="28"/>
          <w:szCs w:val="28"/>
        </w:rPr>
        <w:t xml:space="preserve">                                                                          </w:t>
      </w:r>
      <w:r w:rsidR="00607C46">
        <w:rPr>
          <w:sz w:val="28"/>
          <w:szCs w:val="28"/>
        </w:rPr>
        <w:t xml:space="preserve">          </w:t>
      </w:r>
      <w:r w:rsidR="00002162">
        <w:rPr>
          <w:sz w:val="28"/>
          <w:szCs w:val="28"/>
        </w:rPr>
        <w:t xml:space="preserve"> </w:t>
      </w:r>
      <w:r w:rsidR="00607C46">
        <w:rPr>
          <w:sz w:val="28"/>
          <w:szCs w:val="28"/>
        </w:rPr>
        <w:t xml:space="preserve">   </w:t>
      </w:r>
      <w:r w:rsidR="00E369CC">
        <w:rPr>
          <w:sz w:val="28"/>
          <w:szCs w:val="28"/>
        </w:rPr>
        <w:t xml:space="preserve"> </w:t>
      </w:r>
      <w:r w:rsidR="00E87975">
        <w:rPr>
          <w:sz w:val="28"/>
          <w:szCs w:val="28"/>
        </w:rPr>
        <w:t xml:space="preserve">                              </w:t>
      </w:r>
    </w:p>
    <w:p w:rsidR="00C44EEF" w:rsidRPr="00953C78" w:rsidRDefault="002E4E88" w:rsidP="007D2B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EEF" w:rsidRPr="00953C78">
        <w:rPr>
          <w:sz w:val="28"/>
          <w:szCs w:val="28"/>
        </w:rPr>
        <w:t>След всичко това можем да заключим</w:t>
      </w:r>
      <w:r w:rsidR="00C44EEF" w:rsidRPr="00953C78">
        <w:rPr>
          <w:sz w:val="28"/>
          <w:szCs w:val="28"/>
          <w:lang w:val="en-US"/>
        </w:rPr>
        <w:t>,</w:t>
      </w:r>
      <w:r w:rsidR="00607C46">
        <w:rPr>
          <w:sz w:val="28"/>
          <w:szCs w:val="28"/>
        </w:rPr>
        <w:t xml:space="preserve"> </w:t>
      </w:r>
      <w:r w:rsidR="00C44EEF" w:rsidRPr="00953C78">
        <w:rPr>
          <w:sz w:val="28"/>
          <w:szCs w:val="28"/>
        </w:rPr>
        <w:t>че библиотеката активно работи за осъществяване на съ</w:t>
      </w:r>
      <w:r w:rsidR="00953C78" w:rsidRPr="00953C78">
        <w:rPr>
          <w:sz w:val="28"/>
          <w:szCs w:val="28"/>
        </w:rPr>
        <w:t>временна библиотечно-информа</w:t>
      </w:r>
      <w:r w:rsidR="00C44EEF" w:rsidRPr="00953C78">
        <w:rPr>
          <w:sz w:val="28"/>
          <w:szCs w:val="28"/>
        </w:rPr>
        <w:t>ционна дейност</w:t>
      </w:r>
      <w:r w:rsidR="00C44EEF" w:rsidRPr="00953C78">
        <w:rPr>
          <w:sz w:val="28"/>
          <w:szCs w:val="28"/>
          <w:lang w:val="en-US"/>
        </w:rPr>
        <w:t>,</w:t>
      </w:r>
      <w:r w:rsidR="00607C46">
        <w:rPr>
          <w:sz w:val="28"/>
          <w:szCs w:val="28"/>
        </w:rPr>
        <w:t xml:space="preserve"> </w:t>
      </w:r>
      <w:r w:rsidR="00C44EEF" w:rsidRPr="00953C78">
        <w:rPr>
          <w:sz w:val="28"/>
          <w:szCs w:val="28"/>
        </w:rPr>
        <w:t>с която о</w:t>
      </w:r>
      <w:r w:rsidR="00E54F2E" w:rsidRPr="00953C78">
        <w:rPr>
          <w:sz w:val="28"/>
          <w:szCs w:val="28"/>
        </w:rPr>
        <w:t>тговора на повишените изисквания</w:t>
      </w:r>
      <w:r w:rsidR="00C44EEF" w:rsidRPr="00953C78">
        <w:rPr>
          <w:sz w:val="28"/>
          <w:szCs w:val="28"/>
        </w:rPr>
        <w:t xml:space="preserve"> на нашите читатели и приобщаване на по- голям кръг от населението към книгата.</w:t>
      </w:r>
      <w:r w:rsidR="000232D1">
        <w:rPr>
          <w:sz w:val="28"/>
          <w:szCs w:val="28"/>
        </w:rPr>
        <w:t xml:space="preserve">Надяваме се </w:t>
      </w:r>
      <w:r w:rsidR="00700BA3">
        <w:rPr>
          <w:sz w:val="28"/>
          <w:szCs w:val="28"/>
        </w:rPr>
        <w:t xml:space="preserve">през </w:t>
      </w:r>
      <w:r w:rsidR="00DE0D3F">
        <w:rPr>
          <w:sz w:val="28"/>
          <w:szCs w:val="28"/>
        </w:rPr>
        <w:t>следващата 2024</w:t>
      </w:r>
      <w:r w:rsidR="000232D1">
        <w:rPr>
          <w:sz w:val="28"/>
          <w:szCs w:val="28"/>
        </w:rPr>
        <w:t xml:space="preserve"> година, да увеличим фонда на библиотеката </w:t>
      </w:r>
      <w:r w:rsidR="00A94BCA">
        <w:rPr>
          <w:sz w:val="28"/>
          <w:szCs w:val="28"/>
        </w:rPr>
        <w:t xml:space="preserve">с още нови и интересни заглавия, за да запазим читателският интерес. </w:t>
      </w:r>
    </w:p>
    <w:p w:rsidR="00C44EEF" w:rsidRDefault="00C44EEF" w:rsidP="00953C78">
      <w:pPr>
        <w:spacing w:after="0"/>
        <w:rPr>
          <w:sz w:val="28"/>
          <w:szCs w:val="28"/>
        </w:rPr>
      </w:pPr>
    </w:p>
    <w:p w:rsidR="002E21F8" w:rsidRPr="00953C78" w:rsidRDefault="002E21F8" w:rsidP="00953C78">
      <w:pPr>
        <w:spacing w:after="0"/>
        <w:rPr>
          <w:sz w:val="28"/>
          <w:szCs w:val="28"/>
        </w:rPr>
      </w:pPr>
    </w:p>
    <w:p w:rsidR="00953C78" w:rsidRDefault="00A94BCA" w:rsidP="00953C7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C44EEF" w:rsidRPr="00953C78">
        <w:rPr>
          <w:b/>
          <w:sz w:val="36"/>
          <w:szCs w:val="36"/>
        </w:rPr>
        <w:t>Художествената самодейнос</w:t>
      </w:r>
      <w:r w:rsidR="001B0F68" w:rsidRPr="00953C78">
        <w:rPr>
          <w:b/>
          <w:sz w:val="36"/>
          <w:szCs w:val="36"/>
        </w:rPr>
        <w:t>т</w:t>
      </w:r>
    </w:p>
    <w:p w:rsidR="002E21F8" w:rsidRPr="00953C78" w:rsidRDefault="002E21F8" w:rsidP="00C65010">
      <w:pPr>
        <w:spacing w:after="0"/>
        <w:rPr>
          <w:sz w:val="36"/>
          <w:szCs w:val="36"/>
        </w:rPr>
      </w:pPr>
    </w:p>
    <w:p w:rsidR="00735E8C" w:rsidRPr="00EB1D9A" w:rsidRDefault="00953C78" w:rsidP="00124AE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44EEF" w:rsidRPr="00953C78">
        <w:rPr>
          <w:sz w:val="28"/>
          <w:szCs w:val="28"/>
        </w:rPr>
        <w:t xml:space="preserve"> най-масовата форма в дейността на читалището.</w:t>
      </w:r>
      <w:r w:rsidR="00607C46">
        <w:rPr>
          <w:sz w:val="28"/>
          <w:szCs w:val="28"/>
        </w:rPr>
        <w:t xml:space="preserve"> </w:t>
      </w:r>
      <w:r w:rsidR="00C44EEF" w:rsidRPr="00953C78">
        <w:rPr>
          <w:sz w:val="28"/>
          <w:szCs w:val="28"/>
        </w:rPr>
        <w:t>В нашите</w:t>
      </w:r>
      <w:r w:rsidR="00DE0D3F">
        <w:rPr>
          <w:sz w:val="28"/>
          <w:szCs w:val="28"/>
        </w:rPr>
        <w:t xml:space="preserve"> колективи заедно с децата участват над 50</w:t>
      </w:r>
      <w:r w:rsidR="001B0F68" w:rsidRPr="00953C78">
        <w:rPr>
          <w:sz w:val="28"/>
          <w:szCs w:val="28"/>
        </w:rPr>
        <w:t xml:space="preserve"> само</w:t>
      </w:r>
      <w:r w:rsidR="00C44EEF" w:rsidRPr="00953C78">
        <w:rPr>
          <w:sz w:val="28"/>
          <w:szCs w:val="28"/>
        </w:rPr>
        <w:t>дейци.</w:t>
      </w:r>
      <w:r w:rsidR="00607C46">
        <w:rPr>
          <w:sz w:val="28"/>
          <w:szCs w:val="28"/>
        </w:rPr>
        <w:t xml:space="preserve"> </w:t>
      </w:r>
      <w:r w:rsidR="00C44EEF" w:rsidRPr="00953C78">
        <w:rPr>
          <w:sz w:val="28"/>
          <w:szCs w:val="28"/>
        </w:rPr>
        <w:t>Тук</w:t>
      </w:r>
      <w:r w:rsidR="00607C46">
        <w:rPr>
          <w:sz w:val="28"/>
          <w:szCs w:val="28"/>
        </w:rPr>
        <w:t xml:space="preserve"> развиват дарбите и талантите си</w:t>
      </w:r>
      <w:r w:rsidR="00C44EEF" w:rsidRPr="00953C78">
        <w:rPr>
          <w:sz w:val="28"/>
          <w:szCs w:val="28"/>
        </w:rPr>
        <w:t xml:space="preserve"> деца и възрастни.</w:t>
      </w:r>
      <w:r w:rsidR="00607C46">
        <w:rPr>
          <w:sz w:val="28"/>
          <w:szCs w:val="28"/>
        </w:rPr>
        <w:t xml:space="preserve"> </w:t>
      </w:r>
      <w:r w:rsidR="00C44EEF" w:rsidRPr="00953C78">
        <w:rPr>
          <w:sz w:val="28"/>
          <w:szCs w:val="28"/>
        </w:rPr>
        <w:t>Тук всички заедно</w:t>
      </w:r>
      <w:r w:rsidR="00C44EEF" w:rsidRPr="00953C78">
        <w:rPr>
          <w:sz w:val="28"/>
          <w:szCs w:val="28"/>
          <w:lang w:val="en-US"/>
        </w:rPr>
        <w:t>,</w:t>
      </w:r>
      <w:r w:rsidR="00607C46">
        <w:rPr>
          <w:sz w:val="28"/>
          <w:szCs w:val="28"/>
        </w:rPr>
        <w:t xml:space="preserve"> </w:t>
      </w:r>
      <w:r w:rsidR="001B0F68" w:rsidRPr="00953C78">
        <w:rPr>
          <w:sz w:val="28"/>
          <w:szCs w:val="28"/>
        </w:rPr>
        <w:t>ка</w:t>
      </w:r>
      <w:r w:rsidR="00C44EEF" w:rsidRPr="00953C78">
        <w:rPr>
          <w:sz w:val="28"/>
          <w:szCs w:val="28"/>
        </w:rPr>
        <w:t>т</w:t>
      </w:r>
      <w:r w:rsidR="001B0F68" w:rsidRPr="00953C78">
        <w:rPr>
          <w:sz w:val="28"/>
          <w:szCs w:val="28"/>
        </w:rPr>
        <w:t>о едно голямо семейство изживява</w:t>
      </w:r>
      <w:r w:rsidR="00C44EEF" w:rsidRPr="00953C78">
        <w:rPr>
          <w:sz w:val="28"/>
          <w:szCs w:val="28"/>
        </w:rPr>
        <w:t xml:space="preserve">ме радостта и </w:t>
      </w:r>
      <w:r w:rsidRPr="00953C78">
        <w:rPr>
          <w:sz w:val="28"/>
          <w:szCs w:val="28"/>
        </w:rPr>
        <w:t>удовлетворението</w:t>
      </w:r>
      <w:r w:rsidR="001B0F68" w:rsidRPr="00953C78">
        <w:rPr>
          <w:sz w:val="28"/>
          <w:szCs w:val="28"/>
        </w:rPr>
        <w:t xml:space="preserve"> от постигнатите тв</w:t>
      </w:r>
      <w:r w:rsidR="00C44EEF" w:rsidRPr="00953C78">
        <w:rPr>
          <w:sz w:val="28"/>
          <w:szCs w:val="28"/>
        </w:rPr>
        <w:t>орч</w:t>
      </w:r>
      <w:r w:rsidR="003F78B5">
        <w:rPr>
          <w:sz w:val="28"/>
          <w:szCs w:val="28"/>
        </w:rPr>
        <w:t>ески</w:t>
      </w:r>
      <w:r w:rsidR="003F78B5" w:rsidRPr="00953C78">
        <w:rPr>
          <w:sz w:val="28"/>
          <w:szCs w:val="28"/>
        </w:rPr>
        <w:t xml:space="preserve"> </w:t>
      </w:r>
      <w:r w:rsidR="001B0F68" w:rsidRPr="00953C78">
        <w:rPr>
          <w:sz w:val="28"/>
          <w:szCs w:val="28"/>
        </w:rPr>
        <w:t>успе</w:t>
      </w:r>
      <w:r w:rsidR="00C44EEF" w:rsidRPr="00953C78">
        <w:rPr>
          <w:sz w:val="28"/>
          <w:szCs w:val="28"/>
        </w:rPr>
        <w:t>хи.</w:t>
      </w:r>
      <w:r w:rsidR="003F78B5">
        <w:rPr>
          <w:sz w:val="28"/>
          <w:szCs w:val="28"/>
        </w:rPr>
        <w:t xml:space="preserve"> </w:t>
      </w:r>
      <w:r w:rsidR="00C65010">
        <w:rPr>
          <w:sz w:val="28"/>
          <w:szCs w:val="28"/>
        </w:rPr>
        <w:tab/>
      </w:r>
      <w:r w:rsidR="003F78B5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C65010">
        <w:rPr>
          <w:sz w:val="28"/>
          <w:szCs w:val="28"/>
        </w:rPr>
        <w:t xml:space="preserve">          П</w:t>
      </w:r>
      <w:r w:rsidR="001B0F68" w:rsidRPr="00953C78">
        <w:rPr>
          <w:sz w:val="28"/>
          <w:szCs w:val="28"/>
        </w:rPr>
        <w:t>евческите състави-</w:t>
      </w:r>
      <w:r w:rsidR="00310E1A">
        <w:rPr>
          <w:sz w:val="28"/>
          <w:szCs w:val="28"/>
        </w:rPr>
        <w:t xml:space="preserve"> тригласен</w:t>
      </w:r>
      <w:r w:rsidR="001B0F68" w:rsidRPr="00953C78">
        <w:rPr>
          <w:sz w:val="28"/>
          <w:szCs w:val="28"/>
        </w:rPr>
        <w:t xml:space="preserve"> женски народе</w:t>
      </w:r>
      <w:r w:rsidR="00C44EEF" w:rsidRPr="00953C78">
        <w:rPr>
          <w:sz w:val="28"/>
          <w:szCs w:val="28"/>
        </w:rPr>
        <w:t>н хор</w:t>
      </w:r>
      <w:r w:rsidR="00C44EEF" w:rsidRPr="00953C78">
        <w:rPr>
          <w:sz w:val="28"/>
          <w:szCs w:val="28"/>
          <w:lang w:val="en-US"/>
        </w:rPr>
        <w:t>,</w:t>
      </w:r>
      <w:r w:rsidR="008F65FA">
        <w:rPr>
          <w:sz w:val="28"/>
          <w:szCs w:val="28"/>
        </w:rPr>
        <w:t xml:space="preserve"> </w:t>
      </w:r>
      <w:r w:rsidR="00C44EEF" w:rsidRPr="00953C78">
        <w:rPr>
          <w:sz w:val="28"/>
          <w:szCs w:val="28"/>
        </w:rPr>
        <w:t>както и индивидуалните изпълнители Милена Първанова и Светлин</w:t>
      </w:r>
      <w:r w:rsidR="00700BA3">
        <w:rPr>
          <w:sz w:val="28"/>
          <w:szCs w:val="28"/>
        </w:rPr>
        <w:t xml:space="preserve"> Миланов,</w:t>
      </w:r>
      <w:r w:rsidR="003F78B5">
        <w:rPr>
          <w:sz w:val="28"/>
          <w:szCs w:val="28"/>
        </w:rPr>
        <w:t xml:space="preserve"> </w:t>
      </w:r>
      <w:r w:rsidR="00700BA3">
        <w:rPr>
          <w:sz w:val="28"/>
          <w:szCs w:val="28"/>
        </w:rPr>
        <w:t>с</w:t>
      </w:r>
      <w:r w:rsidR="00C44EEF" w:rsidRPr="00953C78">
        <w:rPr>
          <w:sz w:val="28"/>
          <w:szCs w:val="28"/>
        </w:rPr>
        <w:t xml:space="preserve"> голямо ж</w:t>
      </w:r>
      <w:r w:rsidR="001B0F68" w:rsidRPr="00953C78">
        <w:rPr>
          <w:sz w:val="28"/>
          <w:szCs w:val="28"/>
        </w:rPr>
        <w:t>елание и творче</w:t>
      </w:r>
      <w:r w:rsidR="00700BA3">
        <w:rPr>
          <w:sz w:val="28"/>
          <w:szCs w:val="28"/>
        </w:rPr>
        <w:t xml:space="preserve">ски ентусиазъм продължиха упорито да </w:t>
      </w:r>
      <w:r w:rsidR="00091F7B">
        <w:rPr>
          <w:sz w:val="28"/>
          <w:szCs w:val="28"/>
        </w:rPr>
        <w:t>работят  и</w:t>
      </w:r>
      <w:r w:rsidR="002B5CAE">
        <w:rPr>
          <w:sz w:val="28"/>
          <w:szCs w:val="28"/>
        </w:rPr>
        <w:t xml:space="preserve"> да обогатяват репертоара си</w:t>
      </w:r>
      <w:r w:rsidR="00472E75">
        <w:rPr>
          <w:sz w:val="28"/>
          <w:szCs w:val="28"/>
        </w:rPr>
        <w:t xml:space="preserve">. </w:t>
      </w:r>
    </w:p>
    <w:p w:rsidR="00410D83" w:rsidRPr="00EB1D9A" w:rsidRDefault="000D2736" w:rsidP="00124AE0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Със</w:t>
      </w:r>
      <w:r w:rsidR="00EB1D9A">
        <w:rPr>
          <w:sz w:val="28"/>
          <w:szCs w:val="28"/>
        </w:rPr>
        <w:t xml:space="preserve"> </w:t>
      </w:r>
      <w:r w:rsidR="00472E75">
        <w:rPr>
          <w:sz w:val="28"/>
          <w:szCs w:val="28"/>
        </w:rPr>
        <w:t xml:space="preserve"> завиден </w:t>
      </w:r>
      <w:r>
        <w:rPr>
          <w:sz w:val="28"/>
          <w:szCs w:val="28"/>
        </w:rPr>
        <w:t xml:space="preserve"> ентусиазъм, може да се похвали и </w:t>
      </w:r>
      <w:r w:rsidR="00EB1D9A">
        <w:rPr>
          <w:sz w:val="28"/>
          <w:szCs w:val="28"/>
        </w:rPr>
        <w:t>съставът за изворен фолклор „ЗЕЛЯНИЦА”.</w:t>
      </w:r>
      <w:r w:rsidR="00607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</w:t>
      </w:r>
      <w:r w:rsidR="00D7669A">
        <w:rPr>
          <w:sz w:val="28"/>
          <w:szCs w:val="28"/>
        </w:rPr>
        <w:t>а</w:t>
      </w:r>
      <w:r w:rsidR="00EB1D9A">
        <w:rPr>
          <w:sz w:val="28"/>
          <w:szCs w:val="28"/>
        </w:rPr>
        <w:t>нцьори под ръководствот</w:t>
      </w:r>
      <w:r w:rsidR="00472E75">
        <w:rPr>
          <w:sz w:val="28"/>
          <w:szCs w:val="28"/>
        </w:rPr>
        <w:t xml:space="preserve">о </w:t>
      </w:r>
      <w:r w:rsidR="001B74BC">
        <w:rPr>
          <w:sz w:val="28"/>
          <w:szCs w:val="28"/>
        </w:rPr>
        <w:t xml:space="preserve"> </w:t>
      </w:r>
      <w:r w:rsidR="00472E75">
        <w:rPr>
          <w:sz w:val="28"/>
          <w:szCs w:val="28"/>
        </w:rPr>
        <w:t>на Боян</w:t>
      </w:r>
      <w:r w:rsidR="00700BA3">
        <w:rPr>
          <w:sz w:val="28"/>
          <w:szCs w:val="28"/>
        </w:rPr>
        <w:t xml:space="preserve"> Георгиев, както споменах и по горе записаха редица запомнящи се участия</w:t>
      </w:r>
      <w:r w:rsidR="00472E75">
        <w:rPr>
          <w:sz w:val="28"/>
          <w:szCs w:val="28"/>
        </w:rPr>
        <w:t>.</w:t>
      </w:r>
      <w:r w:rsidR="001B74BC">
        <w:rPr>
          <w:sz w:val="28"/>
          <w:szCs w:val="28"/>
        </w:rPr>
        <w:t xml:space="preserve">                                                            </w:t>
      </w:r>
      <w:r w:rsidR="00EB1D9A">
        <w:rPr>
          <w:sz w:val="28"/>
          <w:szCs w:val="28"/>
        </w:rPr>
        <w:t xml:space="preserve"> </w:t>
      </w:r>
    </w:p>
    <w:p w:rsidR="00410D83" w:rsidRPr="00472E75" w:rsidRDefault="00700BA3" w:rsidP="00472E75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Отново ще спомена и   участията</w:t>
      </w:r>
      <w:r w:rsidR="00472E75">
        <w:rPr>
          <w:sz w:val="28"/>
          <w:szCs w:val="28"/>
        </w:rPr>
        <w:t xml:space="preserve"> на тр</w:t>
      </w:r>
      <w:r>
        <w:rPr>
          <w:sz w:val="28"/>
          <w:szCs w:val="28"/>
        </w:rPr>
        <w:t>игласният женски народен хор във фолклорната програма на читалището.</w:t>
      </w:r>
      <w:r w:rsidR="00472E75">
        <w:rPr>
          <w:sz w:val="28"/>
          <w:szCs w:val="28"/>
        </w:rPr>
        <w:t>.</w:t>
      </w:r>
    </w:p>
    <w:p w:rsidR="00D418D1" w:rsidRPr="00472E75" w:rsidRDefault="00410D83" w:rsidP="00124AE0">
      <w:pPr>
        <w:tabs>
          <w:tab w:val="left" w:pos="928"/>
        </w:tabs>
        <w:spacing w:after="0"/>
        <w:jc w:val="both"/>
        <w:rPr>
          <w:sz w:val="28"/>
          <w:szCs w:val="28"/>
        </w:rPr>
      </w:pPr>
      <w:r w:rsidRPr="00953C78">
        <w:rPr>
          <w:sz w:val="28"/>
          <w:szCs w:val="28"/>
        </w:rPr>
        <w:tab/>
      </w:r>
      <w:r w:rsidR="001B74BC">
        <w:rPr>
          <w:sz w:val="28"/>
          <w:szCs w:val="28"/>
        </w:rPr>
        <w:t xml:space="preserve">Децата от </w:t>
      </w:r>
      <w:r w:rsidR="00700BA3">
        <w:rPr>
          <w:sz w:val="28"/>
          <w:szCs w:val="28"/>
        </w:rPr>
        <w:t xml:space="preserve"> школата за и</w:t>
      </w:r>
      <w:r w:rsidRPr="00953C78">
        <w:rPr>
          <w:sz w:val="28"/>
          <w:szCs w:val="28"/>
        </w:rPr>
        <w:t>зящни и пр</w:t>
      </w:r>
      <w:r w:rsidR="001B74BC">
        <w:rPr>
          <w:sz w:val="28"/>
          <w:szCs w:val="28"/>
        </w:rPr>
        <w:t>иложни изкуства</w:t>
      </w:r>
      <w:r w:rsidR="009B7F30">
        <w:rPr>
          <w:sz w:val="28"/>
          <w:szCs w:val="28"/>
        </w:rPr>
        <w:t xml:space="preserve"> „Сръчни ръчички”</w:t>
      </w:r>
      <w:r w:rsidR="001B74BC">
        <w:rPr>
          <w:sz w:val="28"/>
          <w:szCs w:val="28"/>
        </w:rPr>
        <w:t xml:space="preserve"> също дадоха своя дан за разнообразяване </w:t>
      </w:r>
      <w:r w:rsidR="001F2C5A">
        <w:rPr>
          <w:sz w:val="28"/>
          <w:szCs w:val="28"/>
        </w:rPr>
        <w:t xml:space="preserve"> и о</w:t>
      </w:r>
      <w:r w:rsidR="001B74BC">
        <w:rPr>
          <w:sz w:val="28"/>
          <w:szCs w:val="28"/>
        </w:rPr>
        <w:t xml:space="preserve">богатяване </w:t>
      </w:r>
      <w:r w:rsidR="001F2C5A">
        <w:rPr>
          <w:sz w:val="28"/>
          <w:szCs w:val="28"/>
        </w:rPr>
        <w:t xml:space="preserve"> на  мероприятията в читалището.</w:t>
      </w:r>
      <w:r w:rsidR="00381906">
        <w:rPr>
          <w:sz w:val="28"/>
          <w:szCs w:val="28"/>
        </w:rPr>
        <w:t xml:space="preserve"> </w:t>
      </w:r>
    </w:p>
    <w:p w:rsidR="00EB61A1" w:rsidRPr="00472E75" w:rsidRDefault="00472E75" w:rsidP="00124AE0">
      <w:pPr>
        <w:tabs>
          <w:tab w:val="left" w:pos="92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0D3F">
        <w:rPr>
          <w:sz w:val="28"/>
          <w:szCs w:val="28"/>
        </w:rPr>
        <w:t xml:space="preserve"> </w:t>
      </w:r>
    </w:p>
    <w:p w:rsidR="00EB61A1" w:rsidRPr="00DE3AE5" w:rsidRDefault="007832CE" w:rsidP="00DE3A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7F30">
        <w:rPr>
          <w:sz w:val="28"/>
          <w:szCs w:val="28"/>
        </w:rPr>
        <w:t xml:space="preserve">  </w:t>
      </w:r>
      <w:r w:rsidR="00615A1C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41288D" w:rsidRPr="002E21F8">
        <w:rPr>
          <w:sz w:val="36"/>
          <w:szCs w:val="36"/>
        </w:rPr>
        <w:t xml:space="preserve"> </w:t>
      </w:r>
      <w:r w:rsidR="00615A1C">
        <w:rPr>
          <w:sz w:val="36"/>
          <w:szCs w:val="36"/>
        </w:rPr>
        <w:t xml:space="preserve"> </w:t>
      </w:r>
    </w:p>
    <w:p w:rsidR="00953C78" w:rsidRPr="00953C78" w:rsidRDefault="00126247" w:rsidP="00126247">
      <w:pPr>
        <w:spacing w:after="0"/>
        <w:ind w:firstLine="708"/>
        <w:rPr>
          <w:sz w:val="28"/>
          <w:szCs w:val="28"/>
        </w:rPr>
      </w:pPr>
      <w:r w:rsidRPr="00126247">
        <w:rPr>
          <w:b/>
          <w:sz w:val="28"/>
          <w:szCs w:val="28"/>
        </w:rPr>
        <w:t xml:space="preserve">ЗА ФИНАНСОВОТО СЪСТОЯНИЕ НА ЧИТАЛИЩЕТО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Като цяло, всяка година отчитаме недостатъчния финансов ресурс                   </w:t>
      </w:r>
      <w:r w:rsidR="00D7669A">
        <w:rPr>
          <w:sz w:val="28"/>
          <w:szCs w:val="28"/>
        </w:rPr>
        <w:t>необходим за дейността на читалището</w:t>
      </w:r>
      <w:r w:rsidR="00253161">
        <w:rPr>
          <w:sz w:val="28"/>
          <w:szCs w:val="28"/>
        </w:rPr>
        <w:t>. През изминалата 2023</w:t>
      </w:r>
      <w:r w:rsidR="00ED68F9">
        <w:rPr>
          <w:sz w:val="28"/>
          <w:szCs w:val="28"/>
        </w:rPr>
        <w:t>г.,</w:t>
      </w:r>
      <w:r w:rsidR="00D7669A">
        <w:rPr>
          <w:sz w:val="28"/>
          <w:szCs w:val="28"/>
        </w:rPr>
        <w:t xml:space="preserve"> </w:t>
      </w:r>
      <w:r w:rsidR="00423798">
        <w:rPr>
          <w:sz w:val="28"/>
          <w:szCs w:val="28"/>
        </w:rPr>
        <w:t>благодарение</w:t>
      </w:r>
      <w:r w:rsidR="009B7F30">
        <w:rPr>
          <w:sz w:val="28"/>
          <w:szCs w:val="28"/>
        </w:rPr>
        <w:t xml:space="preserve"> </w:t>
      </w:r>
      <w:r w:rsidR="00423798">
        <w:rPr>
          <w:sz w:val="28"/>
          <w:szCs w:val="28"/>
        </w:rPr>
        <w:t xml:space="preserve"> на </w:t>
      </w:r>
      <w:r w:rsidR="009B7F30">
        <w:rPr>
          <w:sz w:val="28"/>
          <w:szCs w:val="28"/>
        </w:rPr>
        <w:t>средствата, които успях</w:t>
      </w:r>
      <w:r w:rsidR="00253161">
        <w:rPr>
          <w:sz w:val="28"/>
          <w:szCs w:val="28"/>
        </w:rPr>
        <w:t xml:space="preserve">ме да спестим от предходните </w:t>
      </w:r>
      <w:r w:rsidR="009B7F30">
        <w:rPr>
          <w:sz w:val="28"/>
          <w:szCs w:val="28"/>
        </w:rPr>
        <w:t xml:space="preserve"> години </w:t>
      </w:r>
      <w:r w:rsidR="002D2AAD">
        <w:rPr>
          <w:sz w:val="28"/>
          <w:szCs w:val="28"/>
        </w:rPr>
        <w:t xml:space="preserve">поради липсата на участия заради пандемията и </w:t>
      </w:r>
      <w:r w:rsidR="00423798">
        <w:rPr>
          <w:sz w:val="28"/>
          <w:szCs w:val="28"/>
        </w:rPr>
        <w:t>добрата финансова политика на ръководството,</w:t>
      </w:r>
      <w:r w:rsidR="00381906">
        <w:rPr>
          <w:sz w:val="28"/>
          <w:szCs w:val="28"/>
        </w:rPr>
        <w:t xml:space="preserve"> </w:t>
      </w:r>
      <w:r w:rsidR="00423798">
        <w:rPr>
          <w:sz w:val="28"/>
          <w:szCs w:val="28"/>
        </w:rPr>
        <w:t>правилното разпределение</w:t>
      </w:r>
      <w:r w:rsidR="007467D2">
        <w:rPr>
          <w:sz w:val="28"/>
          <w:szCs w:val="28"/>
        </w:rPr>
        <w:t xml:space="preserve"> на средствата от бюджета</w:t>
      </w:r>
      <w:r w:rsidR="00423798">
        <w:rPr>
          <w:sz w:val="28"/>
          <w:szCs w:val="28"/>
        </w:rPr>
        <w:t>,</w:t>
      </w:r>
      <w:r w:rsidR="00381906">
        <w:rPr>
          <w:sz w:val="28"/>
          <w:szCs w:val="28"/>
        </w:rPr>
        <w:t xml:space="preserve">  </w:t>
      </w:r>
      <w:r w:rsidR="002D2AAD">
        <w:rPr>
          <w:sz w:val="28"/>
          <w:szCs w:val="28"/>
        </w:rPr>
        <w:t xml:space="preserve">успяхме да осъществим  </w:t>
      </w:r>
      <w:r w:rsidR="00423798">
        <w:rPr>
          <w:sz w:val="28"/>
          <w:szCs w:val="28"/>
        </w:rPr>
        <w:t xml:space="preserve"> целите и задачите,</w:t>
      </w:r>
      <w:r w:rsidR="00381906">
        <w:rPr>
          <w:sz w:val="28"/>
          <w:szCs w:val="28"/>
        </w:rPr>
        <w:t xml:space="preserve"> </w:t>
      </w:r>
      <w:r w:rsidR="00423798">
        <w:rPr>
          <w:sz w:val="28"/>
          <w:szCs w:val="28"/>
        </w:rPr>
        <w:t>който си бяхме поставили.</w:t>
      </w:r>
      <w:r w:rsidR="002D2AAD">
        <w:rPr>
          <w:sz w:val="28"/>
          <w:szCs w:val="28"/>
        </w:rPr>
        <w:t xml:space="preserve"> Имахме доста</w:t>
      </w:r>
      <w:r w:rsidR="00253161">
        <w:rPr>
          <w:sz w:val="28"/>
          <w:szCs w:val="28"/>
        </w:rPr>
        <w:t xml:space="preserve">тъчно финансов ресурс за да организираме и осъществим поредното издание на фолклорния събор „Пролет край Огоста” </w:t>
      </w:r>
      <w:r w:rsidR="002D2AAD">
        <w:rPr>
          <w:sz w:val="28"/>
          <w:szCs w:val="28"/>
        </w:rPr>
        <w:t>. Обезпечихме финансово всички участия на нашите колективи</w:t>
      </w:r>
      <w:r w:rsidR="007467D2">
        <w:rPr>
          <w:sz w:val="28"/>
          <w:szCs w:val="28"/>
        </w:rPr>
        <w:t>.</w:t>
      </w:r>
      <w:r w:rsidR="00512BB7">
        <w:rPr>
          <w:sz w:val="28"/>
          <w:szCs w:val="28"/>
        </w:rPr>
        <w:t xml:space="preserve"> </w:t>
      </w:r>
      <w:r w:rsidR="002D2AAD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1B064C">
        <w:rPr>
          <w:sz w:val="28"/>
          <w:szCs w:val="28"/>
        </w:rPr>
        <w:t>Уважаеми дами и господа,</w:t>
      </w:r>
      <w:r w:rsidR="002D2AAD">
        <w:rPr>
          <w:sz w:val="28"/>
          <w:szCs w:val="28"/>
        </w:rPr>
        <w:t xml:space="preserve"> с гордост</w:t>
      </w:r>
      <w:r w:rsidR="00E161E9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 xml:space="preserve"> можем да отбележим ,</w:t>
      </w:r>
      <w:r w:rsidR="00497DC8">
        <w:rPr>
          <w:sz w:val="28"/>
          <w:szCs w:val="28"/>
        </w:rPr>
        <w:t xml:space="preserve"> </w:t>
      </w:r>
      <w:r w:rsidR="00253161">
        <w:rPr>
          <w:sz w:val="28"/>
          <w:szCs w:val="28"/>
        </w:rPr>
        <w:t>че през отчетната 2023</w:t>
      </w:r>
      <w:r w:rsidR="001B064C">
        <w:rPr>
          <w:sz w:val="28"/>
          <w:szCs w:val="28"/>
        </w:rPr>
        <w:t>г.</w:t>
      </w:r>
      <w:r w:rsidR="00497DC8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>работихме с изключително широк кръг различни по възраст,</w:t>
      </w:r>
      <w:r w:rsidR="00497DC8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>социален статус,</w:t>
      </w:r>
      <w:r w:rsidR="00497DC8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>принадлежност и интереси представители на общността.</w:t>
      </w:r>
      <w:r w:rsidR="00497DC8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>Това ни задължава да продължаваме да го правим така,</w:t>
      </w:r>
      <w:r w:rsidR="00497DC8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>че тези деца,</w:t>
      </w:r>
      <w:r w:rsidR="00497DC8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>тези млади и зрели хора да бъдат удовлетворени от това,</w:t>
      </w:r>
      <w:r w:rsidR="00497DC8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>което им дава читалището,</w:t>
      </w:r>
      <w:r w:rsidR="00497DC8">
        <w:rPr>
          <w:sz w:val="28"/>
          <w:szCs w:val="28"/>
        </w:rPr>
        <w:t xml:space="preserve"> </w:t>
      </w:r>
      <w:r w:rsidR="001B064C">
        <w:rPr>
          <w:sz w:val="28"/>
          <w:szCs w:val="28"/>
        </w:rPr>
        <w:t xml:space="preserve">да продължават да искат от нас винаги нещо повече. </w:t>
      </w:r>
      <w:r w:rsidR="00E161E9">
        <w:rPr>
          <w:sz w:val="28"/>
          <w:szCs w:val="28"/>
        </w:rPr>
        <w:t>Няма да спрем до тук. С още повече енергия ще търсим нови и нови форми за</w:t>
      </w:r>
      <w:r w:rsidR="00FA02AE">
        <w:rPr>
          <w:sz w:val="28"/>
          <w:szCs w:val="28"/>
        </w:rPr>
        <w:t xml:space="preserve"> заздравяване </w:t>
      </w:r>
      <w:r w:rsidR="001B064C">
        <w:rPr>
          <w:sz w:val="28"/>
          <w:szCs w:val="28"/>
        </w:rPr>
        <w:tab/>
      </w:r>
      <w:r w:rsidR="00FA02AE">
        <w:rPr>
          <w:sz w:val="28"/>
          <w:szCs w:val="28"/>
        </w:rPr>
        <w:t xml:space="preserve">връзката между читалището и общността. Основен приоритет си остава работата с децата и младите хора. Те са тези, които ще пренесат и запазят в бъдещето нашите традиции и обичаи. Наш дълг е ние, като пазители на материалното и нематериално наследство да </w:t>
      </w:r>
      <w:r w:rsidR="00EA2130">
        <w:rPr>
          <w:sz w:val="28"/>
          <w:szCs w:val="28"/>
        </w:rPr>
        <w:t xml:space="preserve">предадем нашите знания и опит </w:t>
      </w:r>
      <w:r w:rsidR="00FA02AE">
        <w:rPr>
          <w:sz w:val="28"/>
          <w:szCs w:val="28"/>
        </w:rPr>
        <w:t xml:space="preserve"> да запазим българският дух и българските традиции</w:t>
      </w:r>
      <w:r w:rsidR="00EA2130">
        <w:rPr>
          <w:sz w:val="28"/>
          <w:szCs w:val="28"/>
        </w:rPr>
        <w:t xml:space="preserve"> за да я има България.</w:t>
      </w:r>
    </w:p>
    <w:p w:rsidR="00EB2507" w:rsidRPr="00DE3AE5" w:rsidRDefault="00953C78" w:rsidP="00DE3AE5">
      <w:pPr>
        <w:spacing w:after="0"/>
        <w:ind w:firstLine="708"/>
        <w:rPr>
          <w:sz w:val="28"/>
          <w:szCs w:val="28"/>
          <w:lang w:val="en-US"/>
        </w:rPr>
      </w:pPr>
      <w:r w:rsidRPr="00953C78">
        <w:rPr>
          <w:sz w:val="28"/>
          <w:szCs w:val="28"/>
        </w:rPr>
        <w:tab/>
      </w:r>
      <w:r w:rsidRPr="00953C78">
        <w:rPr>
          <w:sz w:val="28"/>
          <w:szCs w:val="28"/>
        </w:rPr>
        <w:tab/>
      </w:r>
      <w:r w:rsidRPr="00953C78">
        <w:rPr>
          <w:sz w:val="28"/>
          <w:szCs w:val="28"/>
        </w:rPr>
        <w:tab/>
      </w:r>
      <w:r w:rsidRPr="00953C78">
        <w:rPr>
          <w:sz w:val="28"/>
          <w:szCs w:val="28"/>
        </w:rPr>
        <w:tab/>
      </w:r>
      <w:r w:rsidRPr="00953C78">
        <w:rPr>
          <w:sz w:val="28"/>
          <w:szCs w:val="28"/>
        </w:rPr>
        <w:tab/>
      </w:r>
      <w:r w:rsidRPr="00953C78">
        <w:rPr>
          <w:sz w:val="28"/>
          <w:szCs w:val="28"/>
        </w:rPr>
        <w:tab/>
      </w:r>
      <w:r w:rsidR="00B05A02">
        <w:rPr>
          <w:sz w:val="28"/>
          <w:szCs w:val="28"/>
          <w:lang w:val="en-US"/>
        </w:rPr>
        <w:t xml:space="preserve">     </w:t>
      </w:r>
      <w:r w:rsidR="00DE3AE5">
        <w:rPr>
          <w:sz w:val="28"/>
          <w:szCs w:val="28"/>
        </w:rPr>
        <w:t xml:space="preserve">                                  </w:t>
      </w:r>
      <w:r w:rsidR="00615A1C">
        <w:rPr>
          <w:sz w:val="28"/>
          <w:szCs w:val="28"/>
        </w:rPr>
        <w:t xml:space="preserve">                       10 януари 2024г.</w:t>
      </w:r>
      <w:r w:rsidR="00615A1C">
        <w:rPr>
          <w:sz w:val="28"/>
          <w:szCs w:val="28"/>
        </w:rPr>
        <w:tab/>
      </w:r>
      <w:r w:rsidR="00615A1C">
        <w:rPr>
          <w:sz w:val="28"/>
          <w:szCs w:val="28"/>
        </w:rPr>
        <w:tab/>
      </w:r>
      <w:r w:rsidR="00615A1C">
        <w:rPr>
          <w:sz w:val="28"/>
          <w:szCs w:val="28"/>
        </w:rPr>
        <w:tab/>
      </w:r>
      <w:r w:rsidR="00615A1C">
        <w:rPr>
          <w:sz w:val="28"/>
          <w:szCs w:val="28"/>
        </w:rPr>
        <w:tab/>
      </w:r>
      <w:r w:rsidR="00615A1C">
        <w:rPr>
          <w:sz w:val="28"/>
          <w:szCs w:val="28"/>
        </w:rPr>
        <w:tab/>
      </w:r>
      <w:r w:rsidR="00615A1C">
        <w:rPr>
          <w:sz w:val="28"/>
          <w:szCs w:val="28"/>
        </w:rPr>
        <w:tab/>
        <w:t>Секретар</w:t>
      </w:r>
      <w:r w:rsidR="00815706">
        <w:rPr>
          <w:sz w:val="28"/>
          <w:szCs w:val="28"/>
        </w:rPr>
        <w:t>:</w:t>
      </w:r>
      <w:r w:rsidR="00DE3AE5">
        <w:rPr>
          <w:sz w:val="28"/>
          <w:szCs w:val="28"/>
        </w:rPr>
        <w:t xml:space="preserve">                                                                            </w:t>
      </w:r>
      <w:r w:rsidR="00815706">
        <w:rPr>
          <w:sz w:val="28"/>
          <w:szCs w:val="28"/>
        </w:rPr>
        <w:t xml:space="preserve"> </w:t>
      </w:r>
      <w:r w:rsidR="00DE3AE5">
        <w:rPr>
          <w:sz w:val="28"/>
          <w:szCs w:val="28"/>
        </w:rPr>
        <w:t xml:space="preserve">    </w:t>
      </w:r>
      <w:r w:rsidR="00815706">
        <w:rPr>
          <w:sz w:val="28"/>
          <w:szCs w:val="28"/>
        </w:rPr>
        <w:t>гр. Бойчиновци</w:t>
      </w:r>
      <w:r w:rsidR="00815706">
        <w:rPr>
          <w:sz w:val="28"/>
          <w:szCs w:val="28"/>
        </w:rPr>
        <w:tab/>
      </w:r>
      <w:r w:rsidR="00DE3AE5">
        <w:rPr>
          <w:sz w:val="28"/>
          <w:szCs w:val="28"/>
        </w:rPr>
        <w:t xml:space="preserve">                                                                                 </w:t>
      </w:r>
      <w:r w:rsidR="00615A1C">
        <w:rPr>
          <w:sz w:val="28"/>
          <w:szCs w:val="28"/>
        </w:rPr>
        <w:t>/В. Наче</w:t>
      </w:r>
      <w:r w:rsidR="00815706">
        <w:rPr>
          <w:sz w:val="28"/>
          <w:szCs w:val="28"/>
        </w:rPr>
        <w:t>в/</w:t>
      </w:r>
    </w:p>
    <w:sectPr w:rsidR="00EB2507" w:rsidRPr="00DE3AE5" w:rsidSect="002E21F8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461" w:rsidRDefault="009F0461" w:rsidP="00EB2507">
      <w:pPr>
        <w:spacing w:after="0" w:line="240" w:lineRule="auto"/>
      </w:pPr>
      <w:r>
        <w:separator/>
      </w:r>
    </w:p>
  </w:endnote>
  <w:endnote w:type="continuationSeparator" w:id="1">
    <w:p w:rsidR="009F0461" w:rsidRDefault="009F0461" w:rsidP="00EB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461" w:rsidRDefault="009F0461" w:rsidP="00EB2507">
      <w:pPr>
        <w:spacing w:after="0" w:line="240" w:lineRule="auto"/>
      </w:pPr>
      <w:r>
        <w:separator/>
      </w:r>
    </w:p>
  </w:footnote>
  <w:footnote w:type="continuationSeparator" w:id="1">
    <w:p w:rsidR="009F0461" w:rsidRDefault="009F0461" w:rsidP="00EB2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04209"/>
    <w:multiLevelType w:val="hybridMultilevel"/>
    <w:tmpl w:val="B91ABD66"/>
    <w:lvl w:ilvl="0" w:tplc="3440E520">
      <w:numFmt w:val="bullet"/>
      <w:lvlText w:val="-"/>
      <w:lvlJc w:val="left"/>
      <w:pPr>
        <w:ind w:left="177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B2507"/>
    <w:rsid w:val="00002162"/>
    <w:rsid w:val="000232D1"/>
    <w:rsid w:val="00047A51"/>
    <w:rsid w:val="00074F77"/>
    <w:rsid w:val="00075D5B"/>
    <w:rsid w:val="00091F7B"/>
    <w:rsid w:val="000A499A"/>
    <w:rsid w:val="000C1C2E"/>
    <w:rsid w:val="000C7EF2"/>
    <w:rsid w:val="000D2736"/>
    <w:rsid w:val="000E16AB"/>
    <w:rsid w:val="000E2402"/>
    <w:rsid w:val="000E309E"/>
    <w:rsid w:val="000F6838"/>
    <w:rsid w:val="00115065"/>
    <w:rsid w:val="00124AE0"/>
    <w:rsid w:val="0012536B"/>
    <w:rsid w:val="00126247"/>
    <w:rsid w:val="001859F9"/>
    <w:rsid w:val="00190B42"/>
    <w:rsid w:val="001A00DE"/>
    <w:rsid w:val="001A682E"/>
    <w:rsid w:val="001A7658"/>
    <w:rsid w:val="001B064C"/>
    <w:rsid w:val="001B076E"/>
    <w:rsid w:val="001B0F68"/>
    <w:rsid w:val="001B74BC"/>
    <w:rsid w:val="001C697F"/>
    <w:rsid w:val="001D2D65"/>
    <w:rsid w:val="001E1EE9"/>
    <w:rsid w:val="001F2C5A"/>
    <w:rsid w:val="00207010"/>
    <w:rsid w:val="00245D91"/>
    <w:rsid w:val="00253161"/>
    <w:rsid w:val="002A04BF"/>
    <w:rsid w:val="002B5CAE"/>
    <w:rsid w:val="002D2AAD"/>
    <w:rsid w:val="002D2C69"/>
    <w:rsid w:val="002E21F8"/>
    <w:rsid w:val="002E4E88"/>
    <w:rsid w:val="00310E1A"/>
    <w:rsid w:val="00354A97"/>
    <w:rsid w:val="00375501"/>
    <w:rsid w:val="00381906"/>
    <w:rsid w:val="00382025"/>
    <w:rsid w:val="003966EB"/>
    <w:rsid w:val="003A5E5E"/>
    <w:rsid w:val="003D0491"/>
    <w:rsid w:val="003D5FD5"/>
    <w:rsid w:val="003E6EE2"/>
    <w:rsid w:val="003F78B5"/>
    <w:rsid w:val="00400229"/>
    <w:rsid w:val="00410D83"/>
    <w:rsid w:val="0041288D"/>
    <w:rsid w:val="00423798"/>
    <w:rsid w:val="00450BDD"/>
    <w:rsid w:val="00457467"/>
    <w:rsid w:val="0046200F"/>
    <w:rsid w:val="00472E75"/>
    <w:rsid w:val="00474F04"/>
    <w:rsid w:val="00497DC8"/>
    <w:rsid w:val="004C1DCF"/>
    <w:rsid w:val="004C33CB"/>
    <w:rsid w:val="00512688"/>
    <w:rsid w:val="00512BB7"/>
    <w:rsid w:val="0054704E"/>
    <w:rsid w:val="00550049"/>
    <w:rsid w:val="00566A56"/>
    <w:rsid w:val="00594A41"/>
    <w:rsid w:val="005A63A9"/>
    <w:rsid w:val="005C5601"/>
    <w:rsid w:val="005D6650"/>
    <w:rsid w:val="005E36C7"/>
    <w:rsid w:val="005F2854"/>
    <w:rsid w:val="005F2D1F"/>
    <w:rsid w:val="00607C46"/>
    <w:rsid w:val="006111E0"/>
    <w:rsid w:val="00615A1C"/>
    <w:rsid w:val="006311FE"/>
    <w:rsid w:val="0064636C"/>
    <w:rsid w:val="00676F9A"/>
    <w:rsid w:val="006953F5"/>
    <w:rsid w:val="006A3420"/>
    <w:rsid w:val="006A3D7D"/>
    <w:rsid w:val="006B4910"/>
    <w:rsid w:val="006C24CA"/>
    <w:rsid w:val="006D689B"/>
    <w:rsid w:val="006E410C"/>
    <w:rsid w:val="00700BA3"/>
    <w:rsid w:val="00704720"/>
    <w:rsid w:val="00726375"/>
    <w:rsid w:val="0073366E"/>
    <w:rsid w:val="00735E8C"/>
    <w:rsid w:val="007410BF"/>
    <w:rsid w:val="00745A2B"/>
    <w:rsid w:val="007467D2"/>
    <w:rsid w:val="00754A78"/>
    <w:rsid w:val="00763132"/>
    <w:rsid w:val="007832CE"/>
    <w:rsid w:val="007B1A58"/>
    <w:rsid w:val="007B3271"/>
    <w:rsid w:val="007B5D8B"/>
    <w:rsid w:val="007D2B87"/>
    <w:rsid w:val="00815706"/>
    <w:rsid w:val="00815AE2"/>
    <w:rsid w:val="008258A5"/>
    <w:rsid w:val="008315AF"/>
    <w:rsid w:val="008F65FA"/>
    <w:rsid w:val="008F6B6B"/>
    <w:rsid w:val="00913B47"/>
    <w:rsid w:val="00925AFB"/>
    <w:rsid w:val="00953C78"/>
    <w:rsid w:val="00956F51"/>
    <w:rsid w:val="00972047"/>
    <w:rsid w:val="009A0A5B"/>
    <w:rsid w:val="009B6760"/>
    <w:rsid w:val="009B6DC9"/>
    <w:rsid w:val="009B7F30"/>
    <w:rsid w:val="009E352C"/>
    <w:rsid w:val="009E4AA6"/>
    <w:rsid w:val="009F0461"/>
    <w:rsid w:val="009F57A9"/>
    <w:rsid w:val="00A22CBF"/>
    <w:rsid w:val="00A32723"/>
    <w:rsid w:val="00A52C72"/>
    <w:rsid w:val="00A541FC"/>
    <w:rsid w:val="00A85DF1"/>
    <w:rsid w:val="00A94BCA"/>
    <w:rsid w:val="00AA20E6"/>
    <w:rsid w:val="00AB66A7"/>
    <w:rsid w:val="00AD306E"/>
    <w:rsid w:val="00AD33CD"/>
    <w:rsid w:val="00AD7796"/>
    <w:rsid w:val="00AE5E12"/>
    <w:rsid w:val="00AF0DBB"/>
    <w:rsid w:val="00AF3A00"/>
    <w:rsid w:val="00B05A02"/>
    <w:rsid w:val="00B415D9"/>
    <w:rsid w:val="00B42874"/>
    <w:rsid w:val="00B5405E"/>
    <w:rsid w:val="00B570EB"/>
    <w:rsid w:val="00B7078D"/>
    <w:rsid w:val="00B75434"/>
    <w:rsid w:val="00BA7996"/>
    <w:rsid w:val="00BD1225"/>
    <w:rsid w:val="00C44EEF"/>
    <w:rsid w:val="00C53200"/>
    <w:rsid w:val="00C65010"/>
    <w:rsid w:val="00C80A11"/>
    <w:rsid w:val="00CC07DD"/>
    <w:rsid w:val="00CC3B07"/>
    <w:rsid w:val="00CC661F"/>
    <w:rsid w:val="00CF0D10"/>
    <w:rsid w:val="00CF70C8"/>
    <w:rsid w:val="00D0502A"/>
    <w:rsid w:val="00D056D2"/>
    <w:rsid w:val="00D06E2D"/>
    <w:rsid w:val="00D116D0"/>
    <w:rsid w:val="00D3504F"/>
    <w:rsid w:val="00D418D1"/>
    <w:rsid w:val="00D42CCB"/>
    <w:rsid w:val="00D5719D"/>
    <w:rsid w:val="00D702F0"/>
    <w:rsid w:val="00D7669A"/>
    <w:rsid w:val="00D815B1"/>
    <w:rsid w:val="00DC57F2"/>
    <w:rsid w:val="00DC72AC"/>
    <w:rsid w:val="00DE0D3F"/>
    <w:rsid w:val="00DE3AE5"/>
    <w:rsid w:val="00DF5746"/>
    <w:rsid w:val="00E161E9"/>
    <w:rsid w:val="00E253D3"/>
    <w:rsid w:val="00E369CC"/>
    <w:rsid w:val="00E54F2E"/>
    <w:rsid w:val="00E87975"/>
    <w:rsid w:val="00E94805"/>
    <w:rsid w:val="00EA2130"/>
    <w:rsid w:val="00EB1151"/>
    <w:rsid w:val="00EB1D9A"/>
    <w:rsid w:val="00EB2507"/>
    <w:rsid w:val="00EB61A1"/>
    <w:rsid w:val="00ED5289"/>
    <w:rsid w:val="00ED68F9"/>
    <w:rsid w:val="00ED7412"/>
    <w:rsid w:val="00EF1882"/>
    <w:rsid w:val="00F22D7B"/>
    <w:rsid w:val="00F8165C"/>
    <w:rsid w:val="00F83A0D"/>
    <w:rsid w:val="00F90470"/>
    <w:rsid w:val="00FA02AE"/>
    <w:rsid w:val="00FE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EB2507"/>
  </w:style>
  <w:style w:type="paragraph" w:styleId="a5">
    <w:name w:val="footer"/>
    <w:basedOn w:val="a"/>
    <w:link w:val="a6"/>
    <w:uiPriority w:val="99"/>
    <w:semiHidden/>
    <w:unhideWhenUsed/>
    <w:rsid w:val="00EB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EB2507"/>
  </w:style>
  <w:style w:type="paragraph" w:styleId="a7">
    <w:name w:val="List Paragraph"/>
    <w:basedOn w:val="a"/>
    <w:uiPriority w:val="34"/>
    <w:qFormat/>
    <w:rsid w:val="00C44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8B35-FCE5-48EC-8802-95C3F7AD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V_NACHEV</cp:lastModifiedBy>
  <cp:revision>17</cp:revision>
  <cp:lastPrinted>2023-06-14T10:33:00Z</cp:lastPrinted>
  <dcterms:created xsi:type="dcterms:W3CDTF">2023-01-30T14:25:00Z</dcterms:created>
  <dcterms:modified xsi:type="dcterms:W3CDTF">2024-01-09T07:38:00Z</dcterms:modified>
</cp:coreProperties>
</file>